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8432" w14:textId="77777777" w:rsidR="005F1660" w:rsidRPr="00895461" w:rsidRDefault="005F1660" w:rsidP="005F1660">
      <w:pPr>
        <w:ind w:firstLine="5670"/>
        <w:jc w:val="both"/>
        <w:rPr>
          <w:szCs w:val="24"/>
        </w:rPr>
      </w:pPr>
      <w:r w:rsidRPr="00895461">
        <w:rPr>
          <w:szCs w:val="24"/>
        </w:rPr>
        <w:t>PRITARTA</w:t>
      </w:r>
    </w:p>
    <w:p w14:paraId="07A03EAB" w14:textId="77777777" w:rsidR="005F1660" w:rsidRPr="00895461" w:rsidRDefault="005F1660" w:rsidP="005F1660">
      <w:pPr>
        <w:ind w:firstLine="5670"/>
        <w:jc w:val="both"/>
        <w:rPr>
          <w:szCs w:val="24"/>
        </w:rPr>
      </w:pPr>
      <w:r w:rsidRPr="00895461">
        <w:rPr>
          <w:szCs w:val="24"/>
        </w:rPr>
        <w:t xml:space="preserve">Neringos savivaldybės tarybos </w:t>
      </w:r>
    </w:p>
    <w:p w14:paraId="2990EB0F" w14:textId="718766BC" w:rsidR="005F1660" w:rsidRDefault="005F1660" w:rsidP="005F1660">
      <w:pPr>
        <w:ind w:firstLine="5670"/>
        <w:jc w:val="both"/>
        <w:rPr>
          <w:szCs w:val="24"/>
        </w:rPr>
      </w:pPr>
      <w:r w:rsidRPr="00895461">
        <w:rPr>
          <w:szCs w:val="24"/>
        </w:rPr>
        <w:t>20</w:t>
      </w:r>
      <w:r>
        <w:rPr>
          <w:szCs w:val="24"/>
        </w:rPr>
        <w:t>22</w:t>
      </w:r>
      <w:r w:rsidRPr="00895461">
        <w:rPr>
          <w:szCs w:val="24"/>
        </w:rPr>
        <w:t xml:space="preserve"> m.</w:t>
      </w:r>
      <w:r>
        <w:rPr>
          <w:szCs w:val="24"/>
        </w:rPr>
        <w:t xml:space="preserve"> kovo 31 </w:t>
      </w:r>
      <w:r w:rsidRPr="00895461">
        <w:rPr>
          <w:szCs w:val="24"/>
        </w:rPr>
        <w:t xml:space="preserve">d. </w:t>
      </w:r>
    </w:p>
    <w:p w14:paraId="3796561F" w14:textId="6AE53068" w:rsidR="005F1660" w:rsidRPr="00895461" w:rsidRDefault="005F1660" w:rsidP="005F1660">
      <w:pPr>
        <w:ind w:firstLine="5670"/>
        <w:jc w:val="both"/>
        <w:rPr>
          <w:szCs w:val="24"/>
        </w:rPr>
      </w:pPr>
      <w:r w:rsidRPr="00895461">
        <w:rPr>
          <w:szCs w:val="24"/>
        </w:rPr>
        <w:t>sprendimu Nr.</w:t>
      </w:r>
      <w:r>
        <w:rPr>
          <w:szCs w:val="24"/>
        </w:rPr>
        <w:t xml:space="preserve"> T1-</w:t>
      </w:r>
      <w:r w:rsidR="0092171E">
        <w:rPr>
          <w:szCs w:val="24"/>
        </w:rPr>
        <w:t>36</w:t>
      </w:r>
      <w:r>
        <w:rPr>
          <w:szCs w:val="24"/>
        </w:rPr>
        <w:t xml:space="preserve"> </w:t>
      </w:r>
    </w:p>
    <w:p w14:paraId="1D72BB88" w14:textId="77777777" w:rsidR="005F1660" w:rsidRPr="00895461" w:rsidRDefault="005F1660" w:rsidP="005F1660">
      <w:pPr>
        <w:tabs>
          <w:tab w:val="left" w:pos="1800"/>
        </w:tabs>
        <w:jc w:val="center"/>
        <w:rPr>
          <w:b/>
          <w:sz w:val="28"/>
          <w:szCs w:val="28"/>
        </w:rPr>
      </w:pPr>
    </w:p>
    <w:p w14:paraId="559102D5" w14:textId="77777777" w:rsidR="005F1660" w:rsidRPr="00895461" w:rsidRDefault="005F1660" w:rsidP="005F1660">
      <w:pPr>
        <w:tabs>
          <w:tab w:val="left" w:pos="567"/>
        </w:tabs>
        <w:jc w:val="center"/>
        <w:rPr>
          <w:b/>
          <w:szCs w:val="24"/>
        </w:rPr>
      </w:pPr>
      <w:r w:rsidRPr="00895461">
        <w:rPr>
          <w:b/>
          <w:szCs w:val="24"/>
        </w:rPr>
        <w:t xml:space="preserve">NERINGOS </w:t>
      </w:r>
      <w:r>
        <w:rPr>
          <w:b/>
          <w:szCs w:val="24"/>
        </w:rPr>
        <w:t>MENO MOKYKLOS</w:t>
      </w:r>
      <w:r w:rsidRPr="00895461">
        <w:rPr>
          <w:b/>
          <w:szCs w:val="24"/>
        </w:rPr>
        <w:t xml:space="preserve"> </w:t>
      </w:r>
    </w:p>
    <w:p w14:paraId="37268896" w14:textId="0F35DE66" w:rsidR="005F1660" w:rsidRDefault="005F1660" w:rsidP="005F1660">
      <w:pPr>
        <w:tabs>
          <w:tab w:val="left" w:pos="567"/>
        </w:tabs>
        <w:jc w:val="center"/>
        <w:rPr>
          <w:b/>
          <w:szCs w:val="24"/>
        </w:rPr>
      </w:pPr>
      <w:r w:rsidRPr="00895461">
        <w:rPr>
          <w:b/>
          <w:szCs w:val="24"/>
        </w:rPr>
        <w:t>20</w:t>
      </w:r>
      <w:r>
        <w:rPr>
          <w:b/>
          <w:szCs w:val="24"/>
        </w:rPr>
        <w:t xml:space="preserve">21 </w:t>
      </w:r>
      <w:r w:rsidRPr="00895461">
        <w:rPr>
          <w:b/>
          <w:szCs w:val="24"/>
        </w:rPr>
        <w:t>M</w:t>
      </w:r>
      <w:r>
        <w:rPr>
          <w:b/>
          <w:szCs w:val="24"/>
        </w:rPr>
        <w:t>ETŲ</w:t>
      </w:r>
      <w:r w:rsidRPr="00895461">
        <w:rPr>
          <w:b/>
          <w:szCs w:val="24"/>
        </w:rPr>
        <w:t xml:space="preserve"> VEIKLOS ATASKAITA</w:t>
      </w:r>
    </w:p>
    <w:p w14:paraId="5C52A8D9" w14:textId="77777777" w:rsidR="005F1660" w:rsidRPr="00895461" w:rsidRDefault="005F1660" w:rsidP="005F1660">
      <w:pPr>
        <w:jc w:val="center"/>
        <w:rPr>
          <w:b/>
          <w:szCs w:val="24"/>
        </w:rPr>
      </w:pPr>
    </w:p>
    <w:p w14:paraId="6A247C2C" w14:textId="77777777" w:rsidR="005F1660" w:rsidRDefault="005F1660" w:rsidP="005F1660">
      <w:pPr>
        <w:jc w:val="center"/>
        <w:rPr>
          <w:b/>
          <w:szCs w:val="24"/>
          <w:lang w:eastAsia="lt-LT"/>
        </w:rPr>
      </w:pPr>
      <w:r w:rsidRPr="00C5203A">
        <w:rPr>
          <w:b/>
          <w:szCs w:val="24"/>
          <w:lang w:eastAsia="lt-LT"/>
        </w:rPr>
        <w:t>I SKYRIUS</w:t>
      </w:r>
    </w:p>
    <w:p w14:paraId="14BCA10B" w14:textId="77777777" w:rsidR="005F1660" w:rsidRDefault="005F1660" w:rsidP="005F1660">
      <w:pPr>
        <w:jc w:val="center"/>
        <w:rPr>
          <w:b/>
          <w:szCs w:val="24"/>
          <w:lang w:eastAsia="lt-LT"/>
        </w:rPr>
      </w:pPr>
      <w:r>
        <w:rPr>
          <w:b/>
          <w:szCs w:val="24"/>
          <w:lang w:eastAsia="lt-LT"/>
        </w:rPr>
        <w:t>BENDROSIOS ŽINIOS APIE MOKYKLĄ</w:t>
      </w:r>
    </w:p>
    <w:p w14:paraId="7FE510BD" w14:textId="77777777" w:rsidR="00F766B4" w:rsidRDefault="00F766B4" w:rsidP="00184FB5">
      <w:pPr>
        <w:pStyle w:val="Sraopastraipa"/>
        <w:spacing w:line="260" w:lineRule="exact"/>
        <w:ind w:left="604"/>
        <w:jc w:val="both"/>
        <w:rPr>
          <w:rFonts w:ascii="Times New Roman" w:hAnsi="Times New Roman"/>
          <w:sz w:val="24"/>
          <w:szCs w:val="24"/>
        </w:rPr>
      </w:pPr>
    </w:p>
    <w:p w14:paraId="11C01D8C" w14:textId="39E1A622" w:rsidR="00F766B4" w:rsidRPr="0054734C" w:rsidRDefault="00F766B4" w:rsidP="00F766B4">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Pr="0054734C">
        <w:t>mu</w:t>
      </w:r>
      <w:r w:rsidRPr="0054734C">
        <w:rPr>
          <w:spacing w:val="2"/>
        </w:rPr>
        <w:t>z</w:t>
      </w:r>
      <w:r w:rsidRPr="0054734C">
        <w:t>ik</w:t>
      </w:r>
      <w:r>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w:t>
      </w:r>
      <w:r>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r w:rsidR="00B54A14" w:rsidRPr="00B54A14">
        <w:t xml:space="preserve"> </w:t>
      </w:r>
    </w:p>
    <w:p w14:paraId="123A3324" w14:textId="116B6151" w:rsidR="00F766B4" w:rsidRPr="0054734C" w:rsidRDefault="00F766B4" w:rsidP="00F766B4">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Pr="0054734C">
        <w:rPr>
          <w:spacing w:val="2"/>
        </w:rPr>
        <w:t>1 metais,</w:t>
      </w:r>
      <w:r w:rsidRPr="0054734C">
        <w:rPr>
          <w:spacing w:val="45"/>
        </w:rPr>
        <w:t xml:space="preserve"> </w:t>
      </w:r>
      <w:r w:rsidRPr="0054734C">
        <w:t>v</w:t>
      </w:r>
      <w:r w:rsidRPr="0054734C">
        <w:rPr>
          <w:spacing w:val="-1"/>
        </w:rPr>
        <w:t>a</w:t>
      </w:r>
      <w:r w:rsidRPr="0054734C">
        <w:t>dov</w:t>
      </w:r>
      <w:r w:rsidRPr="0054734C">
        <w:rPr>
          <w:spacing w:val="-1"/>
        </w:rPr>
        <w:t>a</w:t>
      </w:r>
      <w:r w:rsidRPr="0054734C">
        <w:t>ujantis</w:t>
      </w:r>
      <w:r w:rsidRPr="0054734C">
        <w:rPr>
          <w:spacing w:val="48"/>
        </w:rPr>
        <w:t xml:space="preserve"> </w:t>
      </w:r>
      <w:r w:rsidRPr="0054734C">
        <w:rPr>
          <w:spacing w:val="-5"/>
        </w:rPr>
        <w:t>L</w:t>
      </w:r>
      <w:r w:rsidRPr="0054734C">
        <w:t>ie</w:t>
      </w:r>
      <w:r w:rsidRPr="0054734C">
        <w:rPr>
          <w:spacing w:val="2"/>
        </w:rPr>
        <w:t>t</w:t>
      </w:r>
      <w:r w:rsidRPr="0054734C">
        <w:t>uvos</w:t>
      </w:r>
      <w:r w:rsidRPr="0054734C">
        <w:rPr>
          <w:spacing w:val="46"/>
        </w:rPr>
        <w:t xml:space="preserve"> </w:t>
      </w:r>
      <w:r w:rsidRPr="0054734C">
        <w:t>TSR</w:t>
      </w:r>
      <w:r w:rsidRPr="0054734C">
        <w:rPr>
          <w:spacing w:val="44"/>
        </w:rPr>
        <w:t xml:space="preserve"> </w:t>
      </w:r>
      <w:r w:rsidRPr="0054734C">
        <w:rPr>
          <w:spacing w:val="1"/>
        </w:rPr>
        <w:t>š</w:t>
      </w:r>
      <w:r w:rsidRPr="0054734C">
        <w:t>vieti</w:t>
      </w:r>
      <w:r w:rsidRPr="0054734C">
        <w:rPr>
          <w:spacing w:val="1"/>
        </w:rPr>
        <w:t>m</w:t>
      </w:r>
      <w:r w:rsidRPr="0054734C">
        <w:t>o</w:t>
      </w:r>
      <w:r w:rsidRPr="0054734C">
        <w:rPr>
          <w:spacing w:val="43"/>
        </w:rPr>
        <w:t xml:space="preserve"> </w:t>
      </w:r>
      <w:r w:rsidRPr="0054734C">
        <w:t>m</w:t>
      </w:r>
      <w:r w:rsidRPr="0054734C">
        <w:rPr>
          <w:spacing w:val="1"/>
        </w:rPr>
        <w:t>i</w:t>
      </w:r>
      <w:r w:rsidRPr="0054734C">
        <w:rPr>
          <w:spacing w:val="-2"/>
        </w:rPr>
        <w:t>n</w:t>
      </w:r>
      <w:r w:rsidRPr="0054734C">
        <w:t>is</w:t>
      </w:r>
      <w:r w:rsidRPr="0054734C">
        <w:rPr>
          <w:spacing w:val="1"/>
        </w:rPr>
        <w:t>t</w:t>
      </w:r>
      <w:r w:rsidRPr="0054734C">
        <w:t>ro</w:t>
      </w:r>
      <w:r w:rsidRPr="0054734C">
        <w:rPr>
          <w:spacing w:val="45"/>
        </w:rPr>
        <w:t xml:space="preserve"> </w:t>
      </w:r>
      <w:r w:rsidRPr="0054734C">
        <w:t>197</w:t>
      </w:r>
      <w:r w:rsidRPr="0054734C">
        <w:rPr>
          <w:spacing w:val="4"/>
        </w:rPr>
        <w:t xml:space="preserve">1 m. rugsėjo </w:t>
      </w:r>
      <w:r w:rsidRPr="0054734C">
        <w:t>2 d. įsa</w:t>
      </w:r>
      <w:r w:rsidRPr="0054734C">
        <w:rPr>
          <w:spacing w:val="2"/>
        </w:rPr>
        <w:t>k</w:t>
      </w:r>
      <w:r w:rsidRPr="0054734C">
        <w:rPr>
          <w:spacing w:val="-5"/>
        </w:rPr>
        <w:t>y</w:t>
      </w:r>
      <w:r w:rsidRPr="0054734C">
        <w:t>mu</w:t>
      </w:r>
      <w:r w:rsidRPr="0054734C">
        <w:rPr>
          <w:spacing w:val="12"/>
        </w:rPr>
        <w:t xml:space="preserve"> </w:t>
      </w:r>
      <w:r w:rsidRPr="0054734C">
        <w:t>N</w:t>
      </w:r>
      <w:r w:rsidRPr="0054734C">
        <w:rPr>
          <w:spacing w:val="-1"/>
        </w:rPr>
        <w:t>r</w:t>
      </w:r>
      <w:r w:rsidRPr="0054734C">
        <w:t>.</w:t>
      </w:r>
      <w:r w:rsidRPr="0054734C">
        <w:rPr>
          <w:spacing w:val="12"/>
        </w:rPr>
        <w:t xml:space="preserve"> </w:t>
      </w:r>
      <w:r w:rsidRPr="0054734C">
        <w:t>153</w:t>
      </w:r>
      <w:r w:rsidRPr="0054734C">
        <w:rPr>
          <w:spacing w:val="12"/>
        </w:rPr>
        <w:t xml:space="preserve"> </w:t>
      </w:r>
      <w:r w:rsidRPr="0054734C">
        <w:t>ir</w:t>
      </w:r>
      <w:r w:rsidRPr="0054734C">
        <w:rPr>
          <w:spacing w:val="12"/>
        </w:rPr>
        <w:t xml:space="preserve"> </w:t>
      </w:r>
      <w:r w:rsidRPr="0054734C">
        <w:rPr>
          <w:spacing w:val="2"/>
        </w:rPr>
        <w:t>N</w:t>
      </w:r>
      <w:r w:rsidRPr="0054734C">
        <w:rPr>
          <w:spacing w:val="-1"/>
        </w:rPr>
        <w:t>e</w:t>
      </w:r>
      <w:r w:rsidRPr="0054734C">
        <w:t>r</w:t>
      </w:r>
      <w:r w:rsidRPr="0054734C">
        <w:rPr>
          <w:spacing w:val="2"/>
        </w:rPr>
        <w:t>i</w:t>
      </w:r>
      <w:r w:rsidRPr="0054734C">
        <w:t>n</w:t>
      </w:r>
      <w:r w:rsidRPr="0054734C">
        <w:rPr>
          <w:spacing w:val="-2"/>
        </w:rPr>
        <w:t>g</w:t>
      </w:r>
      <w:r w:rsidRPr="0054734C">
        <w:t>os</w:t>
      </w:r>
      <w:r w:rsidRPr="0054734C">
        <w:rPr>
          <w:spacing w:val="12"/>
        </w:rPr>
        <w:t xml:space="preserve"> </w:t>
      </w:r>
      <w:r w:rsidRPr="0054734C">
        <w:t>m</w:t>
      </w:r>
      <w:r>
        <w:rPr>
          <w:spacing w:val="1"/>
        </w:rPr>
        <w:t>iesto</w:t>
      </w:r>
      <w:r w:rsidRPr="0054734C">
        <w:rPr>
          <w:spacing w:val="1"/>
        </w:rPr>
        <w:t xml:space="preserve"> DŽDT VK</w:t>
      </w:r>
      <w:r w:rsidRPr="0054734C">
        <w:rPr>
          <w:spacing w:val="12"/>
        </w:rPr>
        <w:t xml:space="preserve"> </w:t>
      </w:r>
      <w:r w:rsidRPr="0054734C">
        <w:t>d</w:t>
      </w:r>
      <w:r w:rsidRPr="0054734C">
        <w:rPr>
          <w:spacing w:val="-1"/>
        </w:rPr>
        <w:t>a</w:t>
      </w:r>
      <w:r w:rsidRPr="0054734C">
        <w:t>rbo</w:t>
      </w:r>
      <w:r w:rsidRPr="0054734C">
        <w:rPr>
          <w:spacing w:val="11"/>
        </w:rPr>
        <w:t xml:space="preserve"> </w:t>
      </w:r>
      <w:r w:rsidRPr="0054734C">
        <w:rPr>
          <w:spacing w:val="1"/>
        </w:rPr>
        <w:t>ž</w:t>
      </w:r>
      <w:r w:rsidRPr="0054734C">
        <w:t>mon</w:t>
      </w:r>
      <w:r w:rsidRPr="0054734C">
        <w:rPr>
          <w:spacing w:val="1"/>
        </w:rPr>
        <w:t>i</w:t>
      </w:r>
      <w:r w:rsidRPr="0054734C">
        <w:t>ų</w:t>
      </w:r>
      <w:r w:rsidRPr="0054734C">
        <w:rPr>
          <w:spacing w:val="12"/>
        </w:rPr>
        <w:t xml:space="preserve"> </w:t>
      </w:r>
      <w:r w:rsidRPr="0054734C">
        <w:t>d</w:t>
      </w:r>
      <w:r w:rsidRPr="0054734C">
        <w:rPr>
          <w:spacing w:val="-1"/>
        </w:rPr>
        <w:t>e</w:t>
      </w:r>
      <w:r w:rsidRPr="0054734C">
        <w:t>putatų</w:t>
      </w:r>
      <w:r w:rsidRPr="0054734C">
        <w:rPr>
          <w:spacing w:val="12"/>
        </w:rPr>
        <w:t xml:space="preserve"> </w:t>
      </w:r>
      <w:r w:rsidRPr="0054734C">
        <w:t>ta</w:t>
      </w:r>
      <w:r w:rsidRPr="0054734C">
        <w:rPr>
          <w:spacing w:val="3"/>
        </w:rPr>
        <w:t>r</w:t>
      </w:r>
      <w:r w:rsidRPr="0054734C">
        <w:rPr>
          <w:spacing w:val="-5"/>
        </w:rPr>
        <w:t>y</w:t>
      </w:r>
      <w:r w:rsidRPr="0054734C">
        <w:t>bos</w:t>
      </w:r>
      <w:r w:rsidRPr="0054734C">
        <w:rPr>
          <w:spacing w:val="12"/>
        </w:rPr>
        <w:t xml:space="preserve"> </w:t>
      </w:r>
      <w:r w:rsidRPr="0054734C">
        <w:rPr>
          <w:spacing w:val="2"/>
        </w:rPr>
        <w:t>v</w:t>
      </w:r>
      <w:r w:rsidRPr="0054734C">
        <w:rPr>
          <w:spacing w:val="-5"/>
        </w:rPr>
        <w:t>y</w:t>
      </w:r>
      <w:r w:rsidRPr="0054734C">
        <w:t>k</w:t>
      </w:r>
      <w:r w:rsidRPr="0054734C">
        <w:rPr>
          <w:spacing w:val="2"/>
        </w:rPr>
        <w:t>d</w:t>
      </w:r>
      <w:r w:rsidRPr="0054734C">
        <w:t>omo</w:t>
      </w:r>
      <w:r w:rsidRPr="0054734C">
        <w:rPr>
          <w:spacing w:val="1"/>
        </w:rPr>
        <w:t>j</w:t>
      </w:r>
      <w:r w:rsidRPr="0054734C">
        <w:t>o</w:t>
      </w:r>
      <w:r w:rsidRPr="0054734C">
        <w:rPr>
          <w:spacing w:val="12"/>
        </w:rPr>
        <w:t xml:space="preserve"> </w:t>
      </w:r>
      <w:r w:rsidRPr="0054734C">
        <w:t>kom</w:t>
      </w:r>
      <w:r w:rsidRPr="0054734C">
        <w:rPr>
          <w:spacing w:val="1"/>
        </w:rPr>
        <w:t>i</w:t>
      </w:r>
      <w:r w:rsidRPr="0054734C">
        <w:t>t</w:t>
      </w:r>
      <w:r w:rsidRPr="0054734C">
        <w:rPr>
          <w:spacing w:val="6"/>
        </w:rPr>
        <w:t>e</w:t>
      </w:r>
      <w:r w:rsidRPr="0054734C">
        <w:t>to</w:t>
      </w:r>
      <w:r w:rsidRPr="0054734C">
        <w:rPr>
          <w:spacing w:val="12"/>
        </w:rPr>
        <w:t xml:space="preserve"> </w:t>
      </w:r>
      <w:r w:rsidRPr="0054734C">
        <w:t>197</w:t>
      </w:r>
      <w:r w:rsidRPr="0054734C">
        <w:rPr>
          <w:spacing w:val="1"/>
        </w:rPr>
        <w:t xml:space="preserve">1 m. rugsėjo </w:t>
      </w:r>
      <w:r w:rsidRPr="0054734C">
        <w:t>24 d.</w:t>
      </w:r>
      <w:r w:rsidRPr="0054734C">
        <w:rPr>
          <w:spacing w:val="24"/>
        </w:rPr>
        <w:t xml:space="preserve"> </w:t>
      </w:r>
      <w:r w:rsidRPr="0054734C">
        <w:t>spr</w:t>
      </w:r>
      <w:r w:rsidRPr="0054734C">
        <w:rPr>
          <w:spacing w:val="-1"/>
        </w:rPr>
        <w:t>e</w:t>
      </w:r>
      <w:r w:rsidRPr="0054734C">
        <w:t>ndi</w:t>
      </w:r>
      <w:r w:rsidRPr="0054734C">
        <w:rPr>
          <w:spacing w:val="1"/>
        </w:rPr>
        <w:t>m</w:t>
      </w:r>
      <w:r w:rsidRPr="0054734C">
        <w:t>u</w:t>
      </w:r>
      <w:r w:rsidRPr="0054734C">
        <w:rPr>
          <w:spacing w:val="24"/>
        </w:rPr>
        <w:t xml:space="preserve"> </w:t>
      </w:r>
      <w:r w:rsidRPr="0054734C">
        <w:t>N</w:t>
      </w:r>
      <w:r w:rsidRPr="0054734C">
        <w:rPr>
          <w:spacing w:val="-1"/>
        </w:rPr>
        <w:t>r</w:t>
      </w:r>
      <w:r w:rsidRPr="0054734C">
        <w:t>.</w:t>
      </w:r>
      <w:r w:rsidRPr="0054734C">
        <w:rPr>
          <w:spacing w:val="24"/>
        </w:rPr>
        <w:t xml:space="preserve"> </w:t>
      </w:r>
      <w:r w:rsidRPr="0054734C">
        <w:t>77</w:t>
      </w:r>
      <w:r w:rsidRPr="0054734C">
        <w:rPr>
          <w:spacing w:val="24"/>
        </w:rPr>
        <w:t xml:space="preserve"> </w:t>
      </w:r>
      <w:r w:rsidRPr="0054734C">
        <w:rPr>
          <w:spacing w:val="3"/>
        </w:rPr>
        <w:t>„</w:t>
      </w:r>
      <w:r w:rsidRPr="0054734C">
        <w:rPr>
          <w:spacing w:val="-3"/>
        </w:rPr>
        <w:t>D</w:t>
      </w:r>
      <w:r w:rsidRPr="0054734C">
        <w:rPr>
          <w:spacing w:val="-1"/>
        </w:rPr>
        <w:t>ė</w:t>
      </w:r>
      <w:r w:rsidRPr="0054734C">
        <w:t>l</w:t>
      </w:r>
      <w:r w:rsidRPr="0054734C">
        <w:rPr>
          <w:spacing w:val="24"/>
        </w:rPr>
        <w:t xml:space="preserve"> </w:t>
      </w:r>
      <w:r w:rsidRPr="0054734C">
        <w:t>v</w:t>
      </w:r>
      <w:r w:rsidRPr="0054734C">
        <w:rPr>
          <w:spacing w:val="-1"/>
        </w:rPr>
        <w:t>a</w:t>
      </w:r>
      <w:r w:rsidRPr="0054734C">
        <w:t>ikų</w:t>
      </w:r>
      <w:r w:rsidRPr="0054734C">
        <w:rPr>
          <w:spacing w:val="24"/>
        </w:rPr>
        <w:t xml:space="preserve"> </w:t>
      </w:r>
      <w:r w:rsidRPr="0054734C">
        <w:t>mu</w:t>
      </w:r>
      <w:r w:rsidRPr="0054734C">
        <w:rPr>
          <w:spacing w:val="2"/>
        </w:rPr>
        <w:t>z</w:t>
      </w:r>
      <w:r w:rsidRPr="0054734C">
        <w:t>ikos</w:t>
      </w:r>
      <w:r w:rsidRPr="0054734C">
        <w:rPr>
          <w:spacing w:val="22"/>
        </w:rPr>
        <w:t xml:space="preserve"> </w:t>
      </w:r>
      <w:r w:rsidRPr="0054734C">
        <w:t>mo</w:t>
      </w:r>
      <w:r w:rsidRPr="0054734C">
        <w:rPr>
          <w:spacing w:val="3"/>
        </w:rPr>
        <w:t>k</w:t>
      </w:r>
      <w:r w:rsidRPr="0054734C">
        <w:rPr>
          <w:spacing w:val="-7"/>
        </w:rPr>
        <w:t>y</w:t>
      </w:r>
      <w:r w:rsidRPr="0054734C">
        <w:rPr>
          <w:spacing w:val="2"/>
        </w:rPr>
        <w:t>k</w:t>
      </w:r>
      <w:r w:rsidRPr="0054734C">
        <w:t>los</w:t>
      </w:r>
      <w:r w:rsidRPr="0054734C">
        <w:rPr>
          <w:spacing w:val="24"/>
        </w:rPr>
        <w:t xml:space="preserve"> </w:t>
      </w:r>
      <w:r w:rsidRPr="0054734C">
        <w:rPr>
          <w:spacing w:val="-1"/>
        </w:rPr>
        <w:t>a</w:t>
      </w:r>
      <w:r w:rsidRPr="0054734C">
        <w:t>t</w:t>
      </w:r>
      <w:r w:rsidRPr="0054734C">
        <w:rPr>
          <w:spacing w:val="1"/>
        </w:rPr>
        <w:t>i</w:t>
      </w:r>
      <w:r w:rsidRPr="0054734C">
        <w:t>d</w:t>
      </w:r>
      <w:r w:rsidRPr="0054734C">
        <w:rPr>
          <w:spacing w:val="-1"/>
        </w:rPr>
        <w:t>a</w:t>
      </w:r>
      <w:r w:rsidRPr="0054734C">
        <w:rPr>
          <w:spacing w:val="1"/>
        </w:rPr>
        <w:t>r</w:t>
      </w:r>
      <w:r w:rsidRPr="0054734C">
        <w:rPr>
          <w:spacing w:val="-5"/>
        </w:rPr>
        <w:t>y</w:t>
      </w:r>
      <w:r w:rsidRPr="0054734C">
        <w:t>m</w:t>
      </w:r>
      <w:r w:rsidRPr="0054734C">
        <w:rPr>
          <w:spacing w:val="3"/>
        </w:rPr>
        <w:t>o</w:t>
      </w:r>
      <w:r w:rsidRPr="0054734C">
        <w:rPr>
          <w:spacing w:val="-1"/>
        </w:rPr>
        <w:t>“</w:t>
      </w:r>
      <w:r w:rsidRPr="0054734C">
        <w:t>.</w:t>
      </w:r>
      <w:r w:rsidRPr="0054734C">
        <w:rPr>
          <w:spacing w:val="24"/>
        </w:rPr>
        <w:t xml:space="preserve"> </w:t>
      </w:r>
      <w:r w:rsidRPr="0054734C">
        <w:rPr>
          <w:spacing w:val="2"/>
        </w:rPr>
        <w:t>N</w:t>
      </w:r>
      <w:r w:rsidRPr="0054734C">
        <w:rPr>
          <w:spacing w:val="-1"/>
        </w:rPr>
        <w:t>e</w:t>
      </w:r>
      <w:r w:rsidRPr="0054734C">
        <w:t>ri</w:t>
      </w:r>
      <w:r w:rsidRPr="0054734C">
        <w:rPr>
          <w:spacing w:val="2"/>
        </w:rPr>
        <w:t>n</w:t>
      </w:r>
      <w:r w:rsidRPr="0054734C">
        <w:rPr>
          <w:spacing w:val="-2"/>
        </w:rPr>
        <w:t>g</w:t>
      </w:r>
      <w:r w:rsidRPr="0054734C">
        <w:rPr>
          <w:spacing w:val="2"/>
        </w:rPr>
        <w:t>o</w:t>
      </w:r>
      <w:r w:rsidRPr="0054734C">
        <w:t>s</w:t>
      </w:r>
      <w:r w:rsidRPr="0054734C">
        <w:rPr>
          <w:spacing w:val="24"/>
        </w:rPr>
        <w:t xml:space="preserve"> </w:t>
      </w:r>
      <w:r w:rsidRPr="0054734C">
        <w:t>m</w:t>
      </w:r>
      <w:r w:rsidRPr="0054734C">
        <w:rPr>
          <w:spacing w:val="1"/>
        </w:rPr>
        <w:t>i</w:t>
      </w:r>
      <w:r w:rsidRPr="0054734C">
        <w:rPr>
          <w:spacing w:val="-1"/>
        </w:rPr>
        <w:t>e</w:t>
      </w:r>
      <w:r w:rsidRPr="0054734C">
        <w:t>sto</w:t>
      </w:r>
      <w:r w:rsidRPr="0054734C">
        <w:rPr>
          <w:spacing w:val="24"/>
        </w:rPr>
        <w:t xml:space="preserve"> </w:t>
      </w:r>
      <w:r w:rsidRPr="0054734C">
        <w:t>v</w:t>
      </w:r>
      <w:r w:rsidRPr="0054734C">
        <w:rPr>
          <w:spacing w:val="-1"/>
        </w:rPr>
        <w:t>a</w:t>
      </w:r>
      <w:r w:rsidRPr="0054734C">
        <w:t>l</w:t>
      </w:r>
      <w:r w:rsidRPr="0054734C">
        <w:rPr>
          <w:spacing w:val="3"/>
        </w:rPr>
        <w:t>d</w:t>
      </w:r>
      <w:r w:rsidRPr="0054734C">
        <w:rPr>
          <w:spacing w:val="-7"/>
        </w:rPr>
        <w:t>y</w:t>
      </w:r>
      <w:r w:rsidRPr="0054734C">
        <w:t>bos</w:t>
      </w:r>
      <w:r w:rsidRPr="0054734C">
        <w:rPr>
          <w:spacing w:val="24"/>
        </w:rPr>
        <w:t xml:space="preserve"> </w:t>
      </w:r>
      <w:r w:rsidRPr="0054734C">
        <w:t>199</w:t>
      </w:r>
      <w:r w:rsidRPr="0054734C">
        <w:rPr>
          <w:spacing w:val="3"/>
        </w:rPr>
        <w:t xml:space="preserve">4 m. gruodžio </w:t>
      </w:r>
      <w:r w:rsidRPr="0054734C">
        <w:t>28 d.</w:t>
      </w:r>
      <w:r w:rsidRPr="0054734C">
        <w:rPr>
          <w:spacing w:val="1"/>
        </w:rPr>
        <w:t xml:space="preserve"> </w:t>
      </w:r>
      <w:r w:rsidRPr="0054734C">
        <w:t>potva</w:t>
      </w:r>
      <w:r w:rsidRPr="0054734C">
        <w:rPr>
          <w:spacing w:val="-1"/>
        </w:rPr>
        <w:t>r</w:t>
      </w:r>
      <w:r w:rsidRPr="0054734C">
        <w:t>kiu</w:t>
      </w:r>
      <w:r w:rsidRPr="0054734C">
        <w:rPr>
          <w:spacing w:val="1"/>
        </w:rPr>
        <w:t xml:space="preserve"> </w:t>
      </w:r>
      <w:r w:rsidRPr="0054734C">
        <w:rPr>
          <w:spacing w:val="2"/>
        </w:rPr>
        <w:t>N</w:t>
      </w:r>
      <w:r w:rsidRPr="0054734C">
        <w:t>r. 183</w:t>
      </w:r>
      <w:r w:rsidRPr="0054734C">
        <w:rPr>
          <w:spacing w:val="3"/>
        </w:rPr>
        <w:t xml:space="preserve"> </w:t>
      </w:r>
      <w:r w:rsidRPr="0054734C">
        <w:t>V</w:t>
      </w:r>
      <w:r w:rsidRPr="0054734C">
        <w:rPr>
          <w:spacing w:val="-1"/>
        </w:rPr>
        <w:t>a</w:t>
      </w:r>
      <w:r w:rsidRPr="0054734C">
        <w:t>ikų</w:t>
      </w:r>
      <w:r w:rsidRPr="0054734C">
        <w:rPr>
          <w:spacing w:val="1"/>
        </w:rPr>
        <w:t xml:space="preserve"> </w:t>
      </w:r>
      <w:r w:rsidRPr="0054734C">
        <w:t>mu</w:t>
      </w:r>
      <w:r w:rsidRPr="0054734C">
        <w:rPr>
          <w:spacing w:val="2"/>
        </w:rPr>
        <w:t>z</w:t>
      </w:r>
      <w:r w:rsidRPr="0054734C">
        <w:t>ikos</w:t>
      </w:r>
      <w:r w:rsidRPr="0054734C">
        <w:rPr>
          <w:spacing w:val="1"/>
        </w:rPr>
        <w:t xml:space="preserve"> </w:t>
      </w:r>
      <w:r w:rsidRPr="0054734C">
        <w:t>mo</w:t>
      </w:r>
      <w:r w:rsidRPr="0054734C">
        <w:rPr>
          <w:spacing w:val="3"/>
        </w:rPr>
        <w:t>k</w:t>
      </w:r>
      <w:r w:rsidRPr="0054734C">
        <w:rPr>
          <w:spacing w:val="-7"/>
        </w:rPr>
        <w:t>y</w:t>
      </w:r>
      <w:r w:rsidRPr="0054734C">
        <w:t>k</w:t>
      </w:r>
      <w:r w:rsidRPr="0054734C">
        <w:rPr>
          <w:spacing w:val="3"/>
        </w:rPr>
        <w:t>l</w:t>
      </w:r>
      <w:r w:rsidRPr="0054734C">
        <w:t>a</w:t>
      </w:r>
      <w:r w:rsidRPr="0054734C">
        <w:rPr>
          <w:spacing w:val="2"/>
        </w:rPr>
        <w:t xml:space="preserve"> </w:t>
      </w:r>
      <w:r w:rsidRPr="0054734C">
        <w:t>p</w:t>
      </w:r>
      <w:r w:rsidRPr="0054734C">
        <w:rPr>
          <w:spacing w:val="-1"/>
        </w:rPr>
        <w:t>e</w:t>
      </w:r>
      <w:r w:rsidRPr="0054734C">
        <w:t>rv</w:t>
      </w:r>
      <w:r w:rsidRPr="0054734C">
        <w:rPr>
          <w:spacing w:val="-2"/>
        </w:rPr>
        <w:t>a</w:t>
      </w:r>
      <w:r w:rsidRPr="0054734C">
        <w:t>din</w:t>
      </w:r>
      <w:r w:rsidRPr="0054734C">
        <w:rPr>
          <w:spacing w:val="1"/>
        </w:rPr>
        <w:t>t</w:t>
      </w:r>
      <w:r w:rsidRPr="0054734C">
        <w:t>a į</w:t>
      </w:r>
      <w:r w:rsidRPr="0054734C">
        <w:rPr>
          <w:spacing w:val="3"/>
        </w:rPr>
        <w:t xml:space="preserve"> </w:t>
      </w:r>
      <w:r w:rsidRPr="0054734C">
        <w:t>N</w:t>
      </w:r>
      <w:r w:rsidRPr="0054734C">
        <w:rPr>
          <w:spacing w:val="-1"/>
        </w:rPr>
        <w:t>e</w:t>
      </w:r>
      <w:r w:rsidRPr="0054734C">
        <w:t>ri</w:t>
      </w:r>
      <w:r w:rsidRPr="0054734C">
        <w:rPr>
          <w:spacing w:val="2"/>
        </w:rPr>
        <w:t>n</w:t>
      </w:r>
      <w:r w:rsidRPr="0054734C">
        <w:rPr>
          <w:spacing w:val="-2"/>
        </w:rPr>
        <w:t>g</w:t>
      </w:r>
      <w:r w:rsidRPr="0054734C">
        <w:t>os</w:t>
      </w:r>
      <w:r w:rsidRPr="0054734C">
        <w:rPr>
          <w:spacing w:val="1"/>
        </w:rPr>
        <w:t xml:space="preserve"> </w:t>
      </w:r>
      <w:r w:rsidRPr="0054734C">
        <w:rPr>
          <w:spacing w:val="3"/>
        </w:rPr>
        <w:t>m</w:t>
      </w:r>
      <w:r w:rsidRPr="0054734C">
        <w:rPr>
          <w:spacing w:val="1"/>
        </w:rPr>
        <w:t>e</w:t>
      </w:r>
      <w:r w:rsidRPr="0054734C">
        <w:t>no</w:t>
      </w:r>
      <w:r w:rsidRPr="0054734C">
        <w:rPr>
          <w:spacing w:val="1"/>
        </w:rPr>
        <w:t xml:space="preserve"> </w:t>
      </w:r>
      <w:r w:rsidRPr="0054734C">
        <w:t>mo</w:t>
      </w:r>
      <w:r w:rsidRPr="0054734C">
        <w:rPr>
          <w:spacing w:val="3"/>
        </w:rPr>
        <w:t>k</w:t>
      </w:r>
      <w:r w:rsidRPr="0054734C">
        <w:rPr>
          <w:spacing w:val="-5"/>
        </w:rPr>
        <w:t>y</w:t>
      </w:r>
      <w:r w:rsidRPr="0054734C">
        <w:t>klą.</w:t>
      </w:r>
      <w:r w:rsidRPr="0054734C">
        <w:rPr>
          <w:spacing w:val="2"/>
        </w:rPr>
        <w:t xml:space="preserve"> </w:t>
      </w:r>
      <w:r w:rsidRPr="0054734C">
        <w:t>198</w:t>
      </w:r>
      <w:r w:rsidRPr="0054734C">
        <w:rPr>
          <w:spacing w:val="7"/>
        </w:rPr>
        <w:t xml:space="preserve">4 m. rugsėjo </w:t>
      </w:r>
      <w:r w:rsidRPr="0054734C">
        <w:t>1 d. įstei</w:t>
      </w:r>
      <w:r w:rsidRPr="0054734C">
        <w:rPr>
          <w:spacing w:val="-2"/>
        </w:rPr>
        <w:t>g</w:t>
      </w:r>
      <w:r w:rsidRPr="0054734C">
        <w:t>tas Chor</w:t>
      </w:r>
      <w:r w:rsidRPr="0054734C">
        <w:rPr>
          <w:spacing w:val="-2"/>
        </w:rPr>
        <w:t>e</w:t>
      </w:r>
      <w:r w:rsidRPr="0054734C">
        <w:rPr>
          <w:spacing w:val="2"/>
        </w:rPr>
        <w:t>o</w:t>
      </w:r>
      <w:r w:rsidRPr="0054734C">
        <w:t>g</w:t>
      </w:r>
      <w:r w:rsidRPr="0054734C">
        <w:rPr>
          <w:spacing w:val="-1"/>
        </w:rPr>
        <w:t>ra</w:t>
      </w:r>
      <w:r w:rsidRPr="0054734C">
        <w:t>fijos</w:t>
      </w:r>
      <w:r w:rsidRPr="0054734C">
        <w:rPr>
          <w:spacing w:val="3"/>
        </w:rPr>
        <w:t xml:space="preserve"> </w:t>
      </w:r>
      <w:r w:rsidRPr="0054734C">
        <w:t>s</w:t>
      </w:r>
      <w:r w:rsidRPr="0054734C">
        <w:rPr>
          <w:spacing w:val="2"/>
        </w:rPr>
        <w:t>k</w:t>
      </w:r>
      <w:r w:rsidRPr="0054734C">
        <w:rPr>
          <w:spacing w:val="-5"/>
        </w:rPr>
        <w:t>y</w:t>
      </w:r>
      <w:r w:rsidRPr="0054734C">
        <w:t>rius</w:t>
      </w:r>
      <w:r w:rsidRPr="0054734C">
        <w:rPr>
          <w:spacing w:val="2"/>
        </w:rPr>
        <w:t>,</w:t>
      </w:r>
      <w:r w:rsidRPr="0054734C">
        <w:t>1994 m. spalio 1 d. įs</w:t>
      </w:r>
      <w:r w:rsidRPr="0054734C">
        <w:rPr>
          <w:spacing w:val="1"/>
        </w:rPr>
        <w:t>t</w:t>
      </w:r>
      <w:r w:rsidRPr="0054734C">
        <w:rPr>
          <w:spacing w:val="-1"/>
        </w:rPr>
        <w:t>e</w:t>
      </w:r>
      <w:r w:rsidRPr="0054734C">
        <w:t>i</w:t>
      </w:r>
      <w:r w:rsidRPr="0054734C">
        <w:rPr>
          <w:spacing w:val="-2"/>
        </w:rPr>
        <w:t>g</w:t>
      </w:r>
      <w:r w:rsidRPr="0054734C">
        <w:t>tas</w:t>
      </w:r>
      <w:r w:rsidRPr="0054734C">
        <w:rPr>
          <w:spacing w:val="2"/>
        </w:rPr>
        <w:t xml:space="preserve"> </w:t>
      </w:r>
      <w:r w:rsidRPr="0054734C">
        <w:t>D</w:t>
      </w:r>
      <w:r w:rsidRPr="0054734C">
        <w:rPr>
          <w:spacing w:val="-1"/>
        </w:rPr>
        <w:t>a</w:t>
      </w:r>
      <w:r w:rsidRPr="0054734C">
        <w:t>i</w:t>
      </w:r>
      <w:r w:rsidRPr="0054734C">
        <w:rPr>
          <w:spacing w:val="1"/>
        </w:rPr>
        <w:t>l</w:t>
      </w:r>
      <w:r w:rsidRPr="0054734C">
        <w:rPr>
          <w:spacing w:val="-1"/>
        </w:rPr>
        <w:t>ė</w:t>
      </w:r>
      <w:r w:rsidRPr="0054734C">
        <w:t>s s</w:t>
      </w:r>
      <w:r w:rsidRPr="0054734C">
        <w:rPr>
          <w:spacing w:val="5"/>
        </w:rPr>
        <w:t>k</w:t>
      </w:r>
      <w:r w:rsidRPr="0054734C">
        <w:rPr>
          <w:spacing w:val="-5"/>
        </w:rPr>
        <w:t>y</w:t>
      </w:r>
      <w:r w:rsidRPr="0054734C">
        <w:t>rius,</w:t>
      </w:r>
      <w:r w:rsidRPr="0054734C">
        <w:rPr>
          <w:spacing w:val="2"/>
        </w:rPr>
        <w:t xml:space="preserve"> </w:t>
      </w:r>
      <w:r w:rsidRPr="0054734C">
        <w:t>19</w:t>
      </w:r>
      <w:r w:rsidRPr="0054734C">
        <w:rPr>
          <w:spacing w:val="2"/>
        </w:rPr>
        <w:t>9</w:t>
      </w:r>
      <w:r w:rsidRPr="0054734C">
        <w:rPr>
          <w:spacing w:val="1"/>
        </w:rPr>
        <w:t>5</w:t>
      </w:r>
      <w:r w:rsidRPr="0054734C">
        <w:rPr>
          <w:spacing w:val="-1"/>
        </w:rPr>
        <w:t xml:space="preserve"> m. rugsėjo </w:t>
      </w:r>
      <w:r w:rsidRPr="0054734C">
        <w:t>1 d. – T</w:t>
      </w:r>
      <w:r w:rsidRPr="0054734C">
        <w:rPr>
          <w:spacing w:val="1"/>
        </w:rPr>
        <w:t>e</w:t>
      </w:r>
      <w:r w:rsidRPr="0054734C">
        <w:rPr>
          <w:spacing w:val="-1"/>
        </w:rPr>
        <w:t>a</w:t>
      </w:r>
      <w:r w:rsidRPr="0054734C">
        <w:t>trinio meno s</w:t>
      </w:r>
      <w:r w:rsidRPr="0054734C">
        <w:rPr>
          <w:spacing w:val="2"/>
        </w:rPr>
        <w:t>k</w:t>
      </w:r>
      <w:r w:rsidRPr="0054734C">
        <w:rPr>
          <w:spacing w:val="-5"/>
        </w:rPr>
        <w:t>y</w:t>
      </w:r>
      <w:r w:rsidRPr="0054734C">
        <w:t>rius.</w:t>
      </w:r>
      <w:r w:rsidRPr="0054734C">
        <w:rPr>
          <w:spacing w:val="1"/>
        </w:rPr>
        <w:t xml:space="preserve"> </w:t>
      </w:r>
      <w:r w:rsidRPr="0054734C">
        <w:t>201</w:t>
      </w:r>
      <w:r w:rsidRPr="0054734C">
        <w:rPr>
          <w:spacing w:val="3"/>
        </w:rPr>
        <w:t xml:space="preserve">0 m. rugsėjo </w:t>
      </w:r>
      <w:r w:rsidRPr="0054734C">
        <w:t>1 d. p</w:t>
      </w:r>
      <w:r w:rsidRPr="0054734C">
        <w:rPr>
          <w:spacing w:val="-1"/>
        </w:rPr>
        <w:t>ra</w:t>
      </w:r>
      <w:r w:rsidRPr="0054734C">
        <w:t>d</w:t>
      </w:r>
      <w:r w:rsidRPr="0054734C">
        <w:rPr>
          <w:spacing w:val="-1"/>
        </w:rPr>
        <w:t>ė</w:t>
      </w:r>
      <w:r w:rsidRPr="0054734C">
        <w:t>tos</w:t>
      </w:r>
      <w:r w:rsidRPr="0054734C">
        <w:rPr>
          <w:spacing w:val="1"/>
        </w:rPr>
        <w:t xml:space="preserve"> </w:t>
      </w:r>
      <w:r w:rsidRPr="0054734C">
        <w:rPr>
          <w:spacing w:val="5"/>
        </w:rPr>
        <w:t>v</w:t>
      </w:r>
      <w:r w:rsidRPr="0054734C">
        <w:rPr>
          <w:spacing w:val="-5"/>
        </w:rPr>
        <w:t>y</w:t>
      </w:r>
      <w:r w:rsidRPr="0054734C">
        <w:t>k</w:t>
      </w:r>
      <w:r w:rsidRPr="0054734C">
        <w:rPr>
          <w:spacing w:val="5"/>
        </w:rPr>
        <w:t>d</w:t>
      </w:r>
      <w:r w:rsidRPr="0054734C">
        <w:rPr>
          <w:spacing w:val="-5"/>
        </w:rPr>
        <w:t>y</w:t>
      </w:r>
      <w:r w:rsidRPr="0054734C">
        <w:t>ti</w:t>
      </w:r>
      <w:r w:rsidRPr="0054734C">
        <w:rPr>
          <w:spacing w:val="1"/>
        </w:rPr>
        <w:t xml:space="preserve"> </w:t>
      </w:r>
      <w:r w:rsidRPr="0054734C">
        <w:rPr>
          <w:spacing w:val="-1"/>
        </w:rPr>
        <w:t>a</w:t>
      </w:r>
      <w:r w:rsidRPr="0054734C">
        <w:t>n</w:t>
      </w:r>
      <w:r w:rsidRPr="0054734C">
        <w:rPr>
          <w:spacing w:val="2"/>
        </w:rPr>
        <w:t>k</w:t>
      </w:r>
      <w:r w:rsidRPr="0054734C">
        <w:t>s</w:t>
      </w:r>
      <w:r w:rsidRPr="0054734C">
        <w:rPr>
          <w:spacing w:val="3"/>
        </w:rPr>
        <w:t>t</w:t>
      </w:r>
      <w:r w:rsidRPr="0054734C">
        <w:rPr>
          <w:spacing w:val="-5"/>
        </w:rPr>
        <w:t>y</w:t>
      </w:r>
      <w:r w:rsidRPr="0054734C">
        <w:t>vojo</w:t>
      </w:r>
      <w:r w:rsidRPr="0054734C">
        <w:rPr>
          <w:spacing w:val="1"/>
        </w:rPr>
        <w:t xml:space="preserve"> </w:t>
      </w:r>
      <w:r w:rsidRPr="0054734C">
        <w:t>meninio,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w:t>
      </w:r>
      <w:r w:rsidRPr="0054734C">
        <w:rPr>
          <w:spacing w:val="1"/>
        </w:rPr>
        <w:t xml:space="preserve"> </w:t>
      </w:r>
      <w:r w:rsidRPr="0054734C">
        <w:t>mu</w:t>
      </w:r>
      <w:r w:rsidRPr="0054734C">
        <w:rPr>
          <w:spacing w:val="2"/>
        </w:rPr>
        <w:t>z</w:t>
      </w:r>
      <w:r w:rsidRPr="0054734C">
        <w:t>ik</w:t>
      </w:r>
      <w:r w:rsidRPr="0054734C">
        <w:rPr>
          <w:spacing w:val="1"/>
        </w:rPr>
        <w:t>i</w:t>
      </w:r>
      <w:r w:rsidRPr="0054734C">
        <w:rPr>
          <w:spacing w:val="-2"/>
        </w:rPr>
        <w:t>n</w:t>
      </w:r>
      <w:r w:rsidRPr="0054734C">
        <w:t>io</w:t>
      </w:r>
      <w:r w:rsidRPr="0054734C">
        <w:rPr>
          <w:spacing w:val="1"/>
        </w:rPr>
        <w:t xml:space="preserve"> </w:t>
      </w:r>
      <w:r w:rsidRPr="0054734C">
        <w:t>ir mu</w:t>
      </w:r>
      <w:r w:rsidRPr="0054734C">
        <w:rPr>
          <w:spacing w:val="2"/>
        </w:rPr>
        <w:t>z</w:t>
      </w:r>
      <w:r w:rsidRPr="0054734C">
        <w:t>ik</w:t>
      </w:r>
      <w:r w:rsidRPr="0054734C">
        <w:rPr>
          <w:spacing w:val="-2"/>
        </w:rPr>
        <w:t>o</w:t>
      </w:r>
      <w:r w:rsidRPr="0054734C">
        <w:t>s mėg</w:t>
      </w:r>
      <w:r w:rsidRPr="0054734C">
        <w:rPr>
          <w:spacing w:val="-1"/>
        </w:rPr>
        <w:t>ė</w:t>
      </w:r>
      <w:r w:rsidRPr="0054734C">
        <w:t>jų</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2"/>
        </w:rPr>
        <w:t xml:space="preserve"> </w:t>
      </w:r>
      <w:r w:rsidRPr="0054734C">
        <w:t>p</w:t>
      </w:r>
      <w:r w:rsidRPr="0054734C">
        <w:rPr>
          <w:spacing w:val="-1"/>
        </w:rPr>
        <w:t>r</w:t>
      </w:r>
      <w:r w:rsidRPr="0054734C">
        <w:rPr>
          <w:spacing w:val="2"/>
        </w:rPr>
        <w:t>o</w:t>
      </w:r>
      <w:r w:rsidRPr="0054734C">
        <w:rPr>
          <w:spacing w:val="-2"/>
        </w:rPr>
        <w:t>g</w:t>
      </w:r>
      <w:r w:rsidRPr="0054734C">
        <w:rPr>
          <w:spacing w:val="1"/>
        </w:rPr>
        <w:t>r</w:t>
      </w:r>
      <w:r w:rsidRPr="0054734C">
        <w:rPr>
          <w:spacing w:val="-1"/>
        </w:rPr>
        <w:t>a</w:t>
      </w:r>
      <w:r w:rsidRPr="0054734C">
        <w:t>mos. Nuo</w:t>
      </w:r>
      <w:r w:rsidRPr="0054734C">
        <w:rPr>
          <w:spacing w:val="1"/>
        </w:rPr>
        <w:t xml:space="preserve"> </w:t>
      </w:r>
      <w:r w:rsidRPr="0054734C">
        <w:t>2014</w:t>
      </w:r>
      <w:r w:rsidRPr="0054734C">
        <w:rPr>
          <w:spacing w:val="2"/>
        </w:rPr>
        <w:t xml:space="preserve"> </w:t>
      </w:r>
      <w:r w:rsidRPr="0054734C">
        <w:t>m. spalio 1</w:t>
      </w:r>
      <w:r w:rsidRPr="0054734C">
        <w:rPr>
          <w:spacing w:val="2"/>
        </w:rPr>
        <w:t xml:space="preserve"> </w:t>
      </w:r>
      <w:r w:rsidRPr="0054734C">
        <w:t>d.</w:t>
      </w:r>
      <w:r w:rsidRPr="0054734C">
        <w:rPr>
          <w:spacing w:val="2"/>
        </w:rPr>
        <w:t xml:space="preserve"> </w:t>
      </w:r>
      <w:r w:rsidRPr="0054734C">
        <w:t>p</w:t>
      </w:r>
      <w:r w:rsidRPr="0054734C">
        <w:rPr>
          <w:spacing w:val="-1"/>
        </w:rPr>
        <w:t>ra</w:t>
      </w:r>
      <w:r w:rsidRPr="0054734C">
        <w:t>d</w:t>
      </w:r>
      <w:r w:rsidRPr="0054734C">
        <w:rPr>
          <w:spacing w:val="-1"/>
        </w:rPr>
        <w:t>ė</w:t>
      </w:r>
      <w:r w:rsidRPr="0054734C">
        <w:t>tas</w:t>
      </w:r>
      <w:r w:rsidRPr="0054734C">
        <w:rPr>
          <w:spacing w:val="2"/>
        </w:rPr>
        <w:t xml:space="preserve"> </w:t>
      </w:r>
      <w:r w:rsidRPr="0054734C">
        <w:t>o</w:t>
      </w:r>
      <w:r w:rsidRPr="0054734C">
        <w:rPr>
          <w:spacing w:val="1"/>
        </w:rPr>
        <w:t>r</w:t>
      </w:r>
      <w:r w:rsidRPr="0054734C">
        <w:rPr>
          <w:spacing w:val="-2"/>
        </w:rPr>
        <w:t>g</w:t>
      </w:r>
      <w:r w:rsidRPr="0054734C">
        <w:rPr>
          <w:spacing w:val="-1"/>
        </w:rPr>
        <w:t>a</w:t>
      </w:r>
      <w:r w:rsidRPr="0054734C">
        <w:t>ni</w:t>
      </w:r>
      <w:r w:rsidRPr="0054734C">
        <w:rPr>
          <w:spacing w:val="2"/>
        </w:rPr>
        <w:t>z</w:t>
      </w:r>
      <w:r w:rsidRPr="0054734C">
        <w:t>uoti</w:t>
      </w:r>
      <w:r w:rsidRPr="0054734C">
        <w:rPr>
          <w:spacing w:val="2"/>
        </w:rPr>
        <w:t xml:space="preserve"> </w:t>
      </w:r>
      <w:r w:rsidRPr="0054734C">
        <w:t>suau</w:t>
      </w:r>
      <w:r w:rsidRPr="0054734C">
        <w:rPr>
          <w:spacing w:val="-3"/>
        </w:rPr>
        <w:t>g</w:t>
      </w:r>
      <w:r w:rsidRPr="0054734C">
        <w:t>usių</w:t>
      </w:r>
      <w:r w:rsidRPr="0054734C">
        <w:rPr>
          <w:spacing w:val="1"/>
        </w:rPr>
        <w:t>j</w:t>
      </w:r>
      <w:r w:rsidRPr="0054734C">
        <w:t>ų</w:t>
      </w:r>
      <w:r w:rsidRPr="0054734C">
        <w:rPr>
          <w:spacing w:val="2"/>
        </w:rPr>
        <w:t xml:space="preserve"> </w:t>
      </w:r>
      <w:r w:rsidRPr="0054734C">
        <w:t>n</w:t>
      </w:r>
      <w:r w:rsidRPr="0054734C">
        <w:rPr>
          <w:spacing w:val="-1"/>
        </w:rPr>
        <w:t>e</w:t>
      </w:r>
      <w:r w:rsidRPr="0054734C">
        <w:t>fo</w:t>
      </w:r>
      <w:r w:rsidRPr="0054734C">
        <w:rPr>
          <w:spacing w:val="-1"/>
        </w:rPr>
        <w:t>r</w:t>
      </w:r>
      <w:r w:rsidRPr="0054734C">
        <w:t>malusis meninis švi</w:t>
      </w:r>
      <w:r w:rsidRPr="0054734C">
        <w:rPr>
          <w:spacing w:val="-1"/>
        </w:rPr>
        <w:t>e</w:t>
      </w:r>
      <w:r w:rsidRPr="0054734C">
        <w:t>t</w:t>
      </w:r>
      <w:r w:rsidRPr="0054734C">
        <w:rPr>
          <w:spacing w:val="1"/>
        </w:rPr>
        <w:t>i</w:t>
      </w:r>
      <w:r w:rsidRPr="0054734C">
        <w:t>mas.</w:t>
      </w:r>
      <w:r w:rsidR="00B54A14" w:rsidRPr="00B54A14">
        <w:t xml:space="preserve"> </w:t>
      </w:r>
      <w:r w:rsidR="00B54A14">
        <w:t>Šiuo metu mokykloje veikia šie skyriai: muzikavimo, dailės, choreografijos ir teatro, kuriuose vykdoma: ankstyvojo, pradinio, pagrindinio, trumpalaikio ir ilgalaikio kryptingo meninio, išplėstinio muzikinio ir muzikos mėgėjų (gitaros, fortepijono specialybė) bei suaugusiųjų meninio ugdymo programos.</w:t>
      </w:r>
      <w:r w:rsidR="00B54A14" w:rsidRPr="00B54A14">
        <w:t xml:space="preserve"> </w:t>
      </w:r>
      <w:r w:rsidR="00B54A14">
        <w:t>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w:t>
      </w:r>
    </w:p>
    <w:p w14:paraId="5DC8B728" w14:textId="77777777" w:rsidR="00F766B4" w:rsidRPr="0054734C" w:rsidRDefault="00F766B4" w:rsidP="00F766B4">
      <w:pPr>
        <w:ind w:firstLine="567"/>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78275384" w14:textId="77777777" w:rsidR="00F766B4" w:rsidRDefault="00F766B4" w:rsidP="00F766B4">
      <w:pPr>
        <w:ind w:right="236"/>
        <w:jc w:val="both"/>
        <w:rPr>
          <w:color w:val="000000"/>
        </w:rPr>
      </w:pPr>
      <w:r w:rsidRPr="0054734C">
        <w:t>Ad</w:t>
      </w:r>
      <w:r w:rsidRPr="0054734C">
        <w:rPr>
          <w:spacing w:val="-1"/>
        </w:rPr>
        <w:t>re</w:t>
      </w:r>
      <w:r w:rsidRPr="0054734C">
        <w:t>s</w:t>
      </w:r>
      <w:r w:rsidRPr="0054734C">
        <w:rPr>
          <w:spacing w:val="-1"/>
        </w:rPr>
        <w:t>a</w:t>
      </w:r>
      <w:r w:rsidRPr="0054734C">
        <w:t xml:space="preserve">s – </w:t>
      </w:r>
      <w:r w:rsidRPr="0054734C">
        <w:rPr>
          <w:spacing w:val="1"/>
        </w:rPr>
        <w:t>P</w:t>
      </w:r>
      <w:r w:rsidRPr="0054734C">
        <w:rPr>
          <w:spacing w:val="-1"/>
        </w:rPr>
        <w:t>a</w:t>
      </w:r>
      <w:r w:rsidRPr="0054734C">
        <w:t>m</w:t>
      </w:r>
      <w:r w:rsidRPr="0054734C">
        <w:rPr>
          <w:spacing w:val="2"/>
        </w:rPr>
        <w:t>a</w:t>
      </w:r>
      <w:r w:rsidRPr="0054734C">
        <w:t xml:space="preserve">rio </w:t>
      </w:r>
      <w:r w:rsidRPr="0054734C">
        <w:rPr>
          <w:spacing w:val="-3"/>
        </w:rPr>
        <w:t>g</w:t>
      </w:r>
      <w:r w:rsidRPr="0054734C">
        <w:t>. 4,</w:t>
      </w:r>
      <w:r w:rsidRPr="0054734C">
        <w:rPr>
          <w:spacing w:val="2"/>
        </w:rPr>
        <w:t xml:space="preserve"> </w:t>
      </w:r>
      <w:r w:rsidRPr="0054734C">
        <w:rPr>
          <w:spacing w:val="-3"/>
        </w:rPr>
        <w:t>L</w:t>
      </w:r>
      <w:r w:rsidRPr="0054734C">
        <w:rPr>
          <w:spacing w:val="1"/>
        </w:rPr>
        <w:t>T</w:t>
      </w:r>
      <w:r w:rsidRPr="0054734C">
        <w:rPr>
          <w:spacing w:val="-1"/>
        </w:rPr>
        <w:t>-</w:t>
      </w:r>
      <w:r w:rsidRPr="0054734C">
        <w:t>931</w:t>
      </w:r>
      <w:r w:rsidRPr="0054734C">
        <w:rPr>
          <w:spacing w:val="2"/>
        </w:rPr>
        <w:t>2</w:t>
      </w:r>
      <w:r w:rsidRPr="0054734C">
        <w:t>4, N</w:t>
      </w:r>
      <w:r w:rsidRPr="0054734C">
        <w:rPr>
          <w:spacing w:val="-1"/>
        </w:rPr>
        <w:t>e</w:t>
      </w:r>
      <w:r w:rsidRPr="0054734C">
        <w:t>ri</w:t>
      </w:r>
      <w:r w:rsidRPr="0054734C">
        <w:rPr>
          <w:spacing w:val="2"/>
        </w:rPr>
        <w:t>n</w:t>
      </w:r>
      <w:r w:rsidRPr="0054734C">
        <w:t xml:space="preserve">ga. El. p. </w:t>
      </w:r>
      <w:hyperlink r:id="rId7">
        <w:r w:rsidRPr="0054734C">
          <w:rPr>
            <w:color w:val="0000FF"/>
            <w:u w:val="single" w:color="0000FF"/>
          </w:rPr>
          <w:t>info@nmm.</w:t>
        </w:r>
        <w:r w:rsidRPr="0054734C">
          <w:rPr>
            <w:color w:val="0000FF"/>
            <w:spacing w:val="1"/>
            <w:u w:val="single" w:color="0000FF"/>
          </w:rPr>
          <w:t>lt</w:t>
        </w:r>
        <w:r w:rsidRPr="0054734C">
          <w:rPr>
            <w:color w:val="000000"/>
          </w:rPr>
          <w:t>.</w:t>
        </w:r>
      </w:hyperlink>
      <w:r w:rsidRPr="0054734C">
        <w:rPr>
          <w:color w:val="000000"/>
        </w:rPr>
        <w:t xml:space="preserve"> T</w:t>
      </w:r>
      <w:r w:rsidRPr="0054734C">
        <w:rPr>
          <w:color w:val="000000"/>
          <w:spacing w:val="-1"/>
        </w:rPr>
        <w:t>e</w:t>
      </w:r>
      <w:r w:rsidRPr="0054734C">
        <w:rPr>
          <w:color w:val="000000"/>
        </w:rPr>
        <w:t xml:space="preserve">l. </w:t>
      </w:r>
      <w:r w:rsidRPr="0054734C">
        <w:rPr>
          <w:color w:val="000000"/>
          <w:spacing w:val="1"/>
        </w:rPr>
        <w:t xml:space="preserve">/ </w:t>
      </w:r>
      <w:r w:rsidRPr="0054734C">
        <w:rPr>
          <w:color w:val="000000"/>
        </w:rPr>
        <w:t>f</w:t>
      </w:r>
      <w:r w:rsidRPr="0054734C">
        <w:rPr>
          <w:color w:val="000000"/>
          <w:spacing w:val="-2"/>
        </w:rPr>
        <w:t>a</w:t>
      </w:r>
      <w:r w:rsidRPr="0054734C">
        <w:rPr>
          <w:color w:val="000000"/>
        </w:rPr>
        <w:t>ks. 8 (469)</w:t>
      </w:r>
      <w:r w:rsidRPr="0054734C">
        <w:rPr>
          <w:color w:val="000000"/>
          <w:spacing w:val="-1"/>
        </w:rPr>
        <w:t xml:space="preserve"> </w:t>
      </w:r>
      <w:r w:rsidRPr="0054734C">
        <w:rPr>
          <w:color w:val="000000"/>
        </w:rPr>
        <w:t>52 82</w:t>
      </w:r>
      <w:r w:rsidRPr="0054734C">
        <w:rPr>
          <w:color w:val="000000"/>
          <w:spacing w:val="1"/>
        </w:rPr>
        <w:t>0</w:t>
      </w:r>
      <w:r w:rsidRPr="0054734C">
        <w:rPr>
          <w:color w:val="000000"/>
        </w:rPr>
        <w:t xml:space="preserve">. </w:t>
      </w:r>
    </w:p>
    <w:p w14:paraId="72B8FA36" w14:textId="27E9A3B7" w:rsidR="00581D00" w:rsidRDefault="00581D00" w:rsidP="006C34E5">
      <w:pPr>
        <w:widowControl w:val="0"/>
        <w:ind w:firstLine="567"/>
        <w:jc w:val="both"/>
      </w:pPr>
      <w:r>
        <w:t xml:space="preserve">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14:paraId="24F1688C" w14:textId="4D6EA97D" w:rsidR="00581D00" w:rsidRDefault="00581D00" w:rsidP="006C34E5">
      <w:pPr>
        <w:widowControl w:val="0"/>
        <w:ind w:firstLine="567"/>
        <w:jc w:val="both"/>
      </w:pPr>
      <w:r>
        <w:rPr>
          <w:b/>
          <w:lang w:val="en-GB"/>
        </w:rPr>
        <w:t xml:space="preserve">VIZIJA </w:t>
      </w:r>
      <w:r w:rsidR="00B54A14">
        <w:rPr>
          <w:b/>
          <w:lang w:val="en-GB"/>
        </w:rPr>
        <w:t>- v</w:t>
      </w:r>
      <w:r>
        <w:t>isiems prieinama, nuolatos besimokanti ir gerą ugdymo kokybę užtikrinanti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14:paraId="05A23752" w14:textId="3CBAA8F9" w:rsidR="00581D00" w:rsidRDefault="006C34E5" w:rsidP="006C34E5">
      <w:pPr>
        <w:widowControl w:val="0"/>
        <w:ind w:firstLine="567"/>
        <w:jc w:val="both"/>
      </w:pPr>
      <w:r w:rsidRPr="006C34E5">
        <w:rPr>
          <w:b/>
          <w:bCs/>
        </w:rPr>
        <w:t>MISIJA</w:t>
      </w:r>
      <w:r>
        <w:t xml:space="preserve"> – t</w:t>
      </w:r>
      <w:r w:rsidR="00581D00">
        <w:t xml:space="preserve">eikti galimybę kiekvienam atsiskleisti meninėje kūryboje, diegiant meno pamatus, lavinant meninį skonį, sceninę kultūrą, ugdant gėrio, grožio pojūtį tam, kad giliai ir teisingai būtų suvoktos meno ir kultūros paveldo vertybės. </w:t>
      </w:r>
    </w:p>
    <w:p w14:paraId="61E4AC89" w14:textId="77777777" w:rsidR="00581D00" w:rsidRPr="006C34E5" w:rsidRDefault="00581D00" w:rsidP="006C34E5">
      <w:pPr>
        <w:widowControl w:val="0"/>
        <w:ind w:firstLine="567"/>
        <w:jc w:val="both"/>
        <w:rPr>
          <w:b/>
        </w:rPr>
      </w:pPr>
      <w:r w:rsidRPr="006C34E5">
        <w:rPr>
          <w:b/>
        </w:rPr>
        <w:t xml:space="preserve">FILOSOFIJA IR VERTYBĖS </w:t>
      </w:r>
    </w:p>
    <w:p w14:paraId="7108BA9F" w14:textId="77777777" w:rsidR="00581D00" w:rsidRDefault="00581D00" w:rsidP="006C34E5">
      <w:pPr>
        <w:widowControl w:val="0"/>
        <w:ind w:firstLine="567"/>
        <w:jc w:val="both"/>
      </w:pPr>
      <w: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14:paraId="4115574F" w14:textId="6AD3D3DA" w:rsidR="007F1EE5" w:rsidRPr="00D8128E" w:rsidRDefault="007F1EE5" w:rsidP="00D8128E">
      <w:pPr>
        <w:ind w:right="236"/>
        <w:jc w:val="center"/>
        <w:rPr>
          <w:b/>
          <w:bCs/>
          <w:color w:val="000000"/>
        </w:rPr>
      </w:pPr>
      <w:r w:rsidRPr="00D8128E">
        <w:rPr>
          <w:b/>
          <w:bCs/>
          <w:color w:val="000000"/>
        </w:rPr>
        <w:lastRenderedPageBreak/>
        <w:t>II SKYRIUS</w:t>
      </w:r>
    </w:p>
    <w:p w14:paraId="2FEB2414" w14:textId="7B000930" w:rsidR="007F1EE5" w:rsidRPr="00D8128E" w:rsidRDefault="007F1EE5" w:rsidP="00D8128E">
      <w:pPr>
        <w:ind w:right="236"/>
        <w:jc w:val="center"/>
        <w:rPr>
          <w:b/>
          <w:bCs/>
          <w:color w:val="000000"/>
        </w:rPr>
      </w:pPr>
      <w:r w:rsidRPr="00D8128E">
        <w:rPr>
          <w:b/>
          <w:bCs/>
          <w:color w:val="000000"/>
        </w:rPr>
        <w:t>MOKINIAI</w:t>
      </w:r>
      <w:r w:rsidR="00D8128E" w:rsidRPr="00D8128E">
        <w:rPr>
          <w:b/>
          <w:bCs/>
          <w:color w:val="000000"/>
        </w:rPr>
        <w:t>, PERSONALAS, UGDYMO PROGRAMOS</w:t>
      </w:r>
    </w:p>
    <w:p w14:paraId="4B6D6FD2" w14:textId="77777777" w:rsidR="00D8128E" w:rsidRPr="0054734C" w:rsidRDefault="00D8128E" w:rsidP="00F766B4">
      <w:pPr>
        <w:ind w:right="236"/>
        <w:jc w:val="both"/>
        <w:rPr>
          <w:color w:val="000000"/>
        </w:rPr>
      </w:pPr>
    </w:p>
    <w:p w14:paraId="20AFF93F" w14:textId="77777777" w:rsidR="00F766B4" w:rsidRPr="000F0F6C" w:rsidRDefault="00F766B4" w:rsidP="00F766B4">
      <w:pPr>
        <w:autoSpaceDE w:val="0"/>
        <w:autoSpaceDN w:val="0"/>
        <w:adjustRightInd w:val="0"/>
        <w:jc w:val="both"/>
        <w:rPr>
          <w:b/>
          <w:bCs/>
          <w:i/>
          <w:iCs/>
        </w:rPr>
      </w:pPr>
      <w:r w:rsidRPr="000F0F6C">
        <w:rPr>
          <w:b/>
          <w:bCs/>
          <w:i/>
          <w:iCs/>
        </w:rPr>
        <w:t>Mokiniai</w:t>
      </w:r>
    </w:p>
    <w:p w14:paraId="19F9B4DD" w14:textId="77777777" w:rsidR="0001347F" w:rsidRPr="0001347F" w:rsidRDefault="0001347F" w:rsidP="0001347F">
      <w:pPr>
        <w:autoSpaceDE w:val="0"/>
        <w:autoSpaceDN w:val="0"/>
        <w:adjustRightInd w:val="0"/>
        <w:jc w:val="both"/>
      </w:pPr>
      <w:r>
        <w:t xml:space="preserve">        M</w:t>
      </w:r>
      <w:r w:rsidRPr="0001347F">
        <w:t>okinių skaičius 2021 m. lapkričio 30 d.</w:t>
      </w:r>
    </w:p>
    <w:tbl>
      <w:tblPr>
        <w:tblW w:w="0" w:type="auto"/>
        <w:tblCellMar>
          <w:left w:w="0" w:type="dxa"/>
          <w:right w:w="0" w:type="dxa"/>
        </w:tblCellMar>
        <w:tblLook w:val="04A0" w:firstRow="1" w:lastRow="0" w:firstColumn="1" w:lastColumn="0" w:noHBand="0" w:noVBand="1"/>
      </w:tblPr>
      <w:tblGrid>
        <w:gridCol w:w="900"/>
        <w:gridCol w:w="1538"/>
        <w:gridCol w:w="1290"/>
        <w:gridCol w:w="1138"/>
        <w:gridCol w:w="1763"/>
        <w:gridCol w:w="1492"/>
        <w:gridCol w:w="1497"/>
      </w:tblGrid>
      <w:tr w:rsidR="0001347F" w:rsidRPr="0001347F" w14:paraId="49E69190" w14:textId="77777777" w:rsidTr="0001347F">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C46FF" w14:textId="77777777" w:rsidR="0001347F" w:rsidRPr="0001347F" w:rsidRDefault="0001347F" w:rsidP="0001347F">
            <w:pPr>
              <w:autoSpaceDE w:val="0"/>
              <w:autoSpaceDN w:val="0"/>
              <w:adjustRightInd w:val="0"/>
              <w:jc w:val="both"/>
            </w:pPr>
            <w:r w:rsidRPr="0001347F">
              <w:rPr>
                <w:b/>
                <w:bCs/>
              </w:rPr>
              <w:t>Iš viso</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C6DC4" w14:textId="77777777" w:rsidR="0001347F" w:rsidRPr="0001347F" w:rsidRDefault="0001347F" w:rsidP="0001347F">
            <w:pPr>
              <w:autoSpaceDE w:val="0"/>
              <w:autoSpaceDN w:val="0"/>
              <w:adjustRightInd w:val="0"/>
              <w:jc w:val="both"/>
            </w:pPr>
            <w:r w:rsidRPr="0001347F">
              <w:rPr>
                <w:b/>
                <w:bCs/>
              </w:rPr>
              <w:t>Muzikavimo skyrius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BDCD5" w14:textId="77777777" w:rsidR="0001347F" w:rsidRPr="0001347F" w:rsidRDefault="0001347F" w:rsidP="0001347F">
            <w:pPr>
              <w:autoSpaceDE w:val="0"/>
              <w:autoSpaceDN w:val="0"/>
              <w:adjustRightInd w:val="0"/>
              <w:jc w:val="both"/>
            </w:pPr>
            <w:r w:rsidRPr="0001347F">
              <w:rPr>
                <w:b/>
                <w:bCs/>
              </w:rPr>
              <w:t>Teatrinio meno skyrius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3AF0B" w14:textId="77777777" w:rsidR="0001347F" w:rsidRPr="0001347F" w:rsidRDefault="0001347F" w:rsidP="0001347F">
            <w:pPr>
              <w:autoSpaceDE w:val="0"/>
              <w:autoSpaceDN w:val="0"/>
              <w:adjustRightInd w:val="0"/>
              <w:jc w:val="both"/>
            </w:pPr>
            <w:r w:rsidRPr="0001347F">
              <w:rPr>
                <w:b/>
                <w:bCs/>
              </w:rPr>
              <w:t>Dailės skyrius</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F26C4" w14:textId="77777777" w:rsidR="0001347F" w:rsidRPr="0001347F" w:rsidRDefault="0001347F" w:rsidP="0001347F">
            <w:pPr>
              <w:autoSpaceDE w:val="0"/>
              <w:autoSpaceDN w:val="0"/>
              <w:adjustRightInd w:val="0"/>
              <w:jc w:val="both"/>
            </w:pPr>
            <w:r w:rsidRPr="0001347F">
              <w:rPr>
                <w:b/>
                <w:bCs/>
              </w:rPr>
              <w:t>Choreografijos skyrius</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F0B04" w14:textId="77777777" w:rsidR="0001347F" w:rsidRPr="0001347F" w:rsidRDefault="0001347F" w:rsidP="0001347F">
            <w:pPr>
              <w:autoSpaceDE w:val="0"/>
              <w:autoSpaceDN w:val="0"/>
              <w:adjustRightInd w:val="0"/>
              <w:jc w:val="both"/>
            </w:pPr>
            <w:r w:rsidRPr="0001347F">
              <w:rPr>
                <w:b/>
                <w:bCs/>
              </w:rPr>
              <w:t>Ankstyvasis</w:t>
            </w:r>
          </w:p>
          <w:p w14:paraId="30B65BD1" w14:textId="77777777" w:rsidR="0001347F" w:rsidRPr="0001347F" w:rsidRDefault="0001347F" w:rsidP="0001347F">
            <w:pPr>
              <w:autoSpaceDE w:val="0"/>
              <w:autoSpaceDN w:val="0"/>
              <w:adjustRightInd w:val="0"/>
              <w:jc w:val="both"/>
            </w:pPr>
            <w:r w:rsidRPr="0001347F">
              <w:rPr>
                <w:b/>
                <w:bCs/>
              </w:rPr>
              <w:t>meninis</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D1FB7" w14:textId="77777777" w:rsidR="0001347F" w:rsidRPr="0001347F" w:rsidRDefault="0001347F" w:rsidP="0001347F">
            <w:pPr>
              <w:autoSpaceDE w:val="0"/>
              <w:autoSpaceDN w:val="0"/>
              <w:adjustRightInd w:val="0"/>
              <w:jc w:val="both"/>
            </w:pPr>
            <w:r w:rsidRPr="0001347F">
              <w:rPr>
                <w:b/>
                <w:bCs/>
              </w:rPr>
              <w:t>Suaugusiųjų meninis skyrius</w:t>
            </w:r>
          </w:p>
        </w:tc>
      </w:tr>
      <w:tr w:rsidR="0001347F" w:rsidRPr="0001347F" w14:paraId="1C92BD7F" w14:textId="77777777" w:rsidTr="0001347F">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123D" w14:textId="77777777" w:rsidR="0001347F" w:rsidRPr="0001347F" w:rsidRDefault="0001347F" w:rsidP="0001347F">
            <w:pPr>
              <w:autoSpaceDE w:val="0"/>
              <w:autoSpaceDN w:val="0"/>
              <w:adjustRightInd w:val="0"/>
              <w:jc w:val="both"/>
            </w:pPr>
            <w:r w:rsidRPr="0001347F">
              <w:t>122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7FA7683A" w14:textId="77777777" w:rsidR="0001347F" w:rsidRPr="0001347F" w:rsidRDefault="0001347F" w:rsidP="0001347F">
            <w:pPr>
              <w:autoSpaceDE w:val="0"/>
              <w:autoSpaceDN w:val="0"/>
              <w:adjustRightInd w:val="0"/>
              <w:jc w:val="both"/>
            </w:pPr>
            <w:r w:rsidRPr="0001347F">
              <w:t>41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567081" w14:textId="77777777" w:rsidR="0001347F" w:rsidRPr="0001347F" w:rsidRDefault="0001347F" w:rsidP="0001347F">
            <w:pPr>
              <w:autoSpaceDE w:val="0"/>
              <w:autoSpaceDN w:val="0"/>
              <w:adjustRightInd w:val="0"/>
              <w:jc w:val="both"/>
            </w:pPr>
            <w:r w:rsidRPr="0001347F">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326F363" w14:textId="77777777" w:rsidR="0001347F" w:rsidRPr="0001347F" w:rsidRDefault="0001347F" w:rsidP="0001347F">
            <w:pPr>
              <w:autoSpaceDE w:val="0"/>
              <w:autoSpaceDN w:val="0"/>
              <w:adjustRightInd w:val="0"/>
              <w:jc w:val="both"/>
            </w:pPr>
            <w:r w:rsidRPr="0001347F">
              <w:t>22</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853CD5E" w14:textId="77777777" w:rsidR="0001347F" w:rsidRPr="0001347F" w:rsidRDefault="0001347F" w:rsidP="0001347F">
            <w:pPr>
              <w:autoSpaceDE w:val="0"/>
              <w:autoSpaceDN w:val="0"/>
              <w:adjustRightInd w:val="0"/>
              <w:jc w:val="both"/>
            </w:pPr>
            <w:r w:rsidRPr="0001347F">
              <w:t>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1FA7607" w14:textId="77777777" w:rsidR="0001347F" w:rsidRPr="0001347F" w:rsidRDefault="0001347F" w:rsidP="0001347F">
            <w:pPr>
              <w:autoSpaceDE w:val="0"/>
              <w:autoSpaceDN w:val="0"/>
              <w:adjustRightInd w:val="0"/>
              <w:jc w:val="both"/>
            </w:pPr>
            <w:r w:rsidRPr="0001347F">
              <w:t>30</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208EAD15" w14:textId="77777777" w:rsidR="0001347F" w:rsidRPr="0001347F" w:rsidRDefault="0001347F" w:rsidP="0001347F">
            <w:pPr>
              <w:autoSpaceDE w:val="0"/>
              <w:autoSpaceDN w:val="0"/>
              <w:adjustRightInd w:val="0"/>
              <w:jc w:val="both"/>
            </w:pPr>
            <w:r w:rsidRPr="0001347F">
              <w:t>17</w:t>
            </w:r>
          </w:p>
        </w:tc>
      </w:tr>
    </w:tbl>
    <w:p w14:paraId="447C73D3" w14:textId="68808439" w:rsidR="0001347F" w:rsidRPr="0001347F" w:rsidRDefault="0001347F" w:rsidP="00D8128E">
      <w:pPr>
        <w:autoSpaceDE w:val="0"/>
        <w:autoSpaceDN w:val="0"/>
        <w:adjustRightInd w:val="0"/>
        <w:ind w:firstLine="567"/>
        <w:jc w:val="both"/>
      </w:pPr>
      <w:r w:rsidRPr="0001347F">
        <w:t xml:space="preserve">Iš viso mokinių 109 (asmenų) arba 122 mokiniai sąraše, t. y., </w:t>
      </w:r>
      <w:r w:rsidR="00A27F25">
        <w:t>92</w:t>
      </w:r>
      <w:r w:rsidRPr="0001347F">
        <w:t xml:space="preserve"> mokinai (vaikai), iš kurių 13 lanko po 2 programas, ir 17 mokinių, besimokančių pagal suaugusiųjų programą.  </w:t>
      </w:r>
    </w:p>
    <w:p w14:paraId="75743273" w14:textId="77777777" w:rsidR="00F766B4" w:rsidRDefault="00F766B4" w:rsidP="00F766B4">
      <w:pPr>
        <w:autoSpaceDE w:val="0"/>
        <w:autoSpaceDN w:val="0"/>
        <w:adjustRightInd w:val="0"/>
        <w:jc w:val="both"/>
        <w:rPr>
          <w:lang w:eastAsia="lt-LT"/>
        </w:rPr>
      </w:pPr>
    </w:p>
    <w:p w14:paraId="05C06CF4" w14:textId="77777777" w:rsidR="00F766B4" w:rsidRPr="000F0F6C" w:rsidRDefault="00F766B4" w:rsidP="00F766B4">
      <w:pPr>
        <w:autoSpaceDE w:val="0"/>
        <w:autoSpaceDN w:val="0"/>
        <w:adjustRightInd w:val="0"/>
        <w:jc w:val="both"/>
        <w:rPr>
          <w:b/>
          <w:bCs/>
          <w:i/>
          <w:iCs/>
        </w:rPr>
      </w:pPr>
      <w:r w:rsidRPr="000F0F6C">
        <w:rPr>
          <w:b/>
          <w:bCs/>
          <w:i/>
          <w:iCs/>
        </w:rPr>
        <w:t>Pedagogai</w:t>
      </w:r>
    </w:p>
    <w:p w14:paraId="422073D4" w14:textId="77777777" w:rsidR="00F766B4" w:rsidRDefault="00F766B4" w:rsidP="00F766B4">
      <w:pPr>
        <w:autoSpaceDE w:val="0"/>
        <w:autoSpaceDN w:val="0"/>
        <w:adjustRightInd w:val="0"/>
        <w:ind w:firstLine="567"/>
        <w:jc w:val="both"/>
      </w:pPr>
      <w:r>
        <w:t>Meno mokykloje dirba 18 pedagogų,</w:t>
      </w:r>
      <w:r w:rsidRPr="00F1252E">
        <w:t xml:space="preserve"> </w:t>
      </w:r>
      <w:r w:rsidR="00332B9C">
        <w:t>iš jų – 2</w:t>
      </w:r>
      <w:r w:rsidRPr="0054734C">
        <w:t xml:space="preserve"> vaiko priežiūros atostogose</w:t>
      </w:r>
      <w:r>
        <w:t xml:space="preserve">. </w:t>
      </w:r>
    </w:p>
    <w:p w14:paraId="720865C7" w14:textId="77777777" w:rsidR="00F766B4" w:rsidRPr="0054734C" w:rsidRDefault="00F766B4" w:rsidP="00F766B4">
      <w:pPr>
        <w:autoSpaceDE w:val="0"/>
        <w:autoSpaceDN w:val="0"/>
        <w:adjustRightInd w:val="0"/>
        <w:ind w:firstLine="567"/>
        <w:jc w:val="both"/>
      </w:pPr>
      <w:r w:rsidRPr="0054734C">
        <w:t>Mokytojų ir koncertmeisterių kvalifikacija</w:t>
      </w:r>
      <w:r>
        <w:t>:</w:t>
      </w:r>
    </w:p>
    <w:tbl>
      <w:tblPr>
        <w:tblStyle w:val="Lentelstinklelis"/>
        <w:tblW w:w="0" w:type="auto"/>
        <w:tblLook w:val="04A0" w:firstRow="1" w:lastRow="0" w:firstColumn="1" w:lastColumn="0" w:noHBand="0" w:noVBand="1"/>
      </w:tblPr>
      <w:tblGrid>
        <w:gridCol w:w="1579"/>
        <w:gridCol w:w="1617"/>
        <w:gridCol w:w="1582"/>
        <w:gridCol w:w="1580"/>
        <w:gridCol w:w="1587"/>
        <w:gridCol w:w="1683"/>
      </w:tblGrid>
      <w:tr w:rsidR="00F766B4" w:rsidRPr="0054734C" w14:paraId="49E5B35B" w14:textId="77777777" w:rsidTr="000E0AC9">
        <w:tc>
          <w:tcPr>
            <w:tcW w:w="1579" w:type="dxa"/>
          </w:tcPr>
          <w:p w14:paraId="4735745C" w14:textId="77777777" w:rsidR="00F766B4" w:rsidRPr="00F1252E" w:rsidRDefault="00F766B4" w:rsidP="00B14AA8">
            <w:pPr>
              <w:jc w:val="center"/>
              <w:rPr>
                <w:b/>
                <w:bCs/>
                <w:sz w:val="20"/>
              </w:rPr>
            </w:pPr>
            <w:r w:rsidRPr="00F1252E">
              <w:rPr>
                <w:b/>
                <w:bCs/>
                <w:sz w:val="20"/>
              </w:rPr>
              <w:t>Mokytojas ekspertas</w:t>
            </w:r>
          </w:p>
        </w:tc>
        <w:tc>
          <w:tcPr>
            <w:tcW w:w="1617" w:type="dxa"/>
          </w:tcPr>
          <w:p w14:paraId="68BDCB01" w14:textId="77777777" w:rsidR="00F766B4" w:rsidRPr="00F1252E" w:rsidRDefault="00F766B4" w:rsidP="00B14AA8">
            <w:pPr>
              <w:jc w:val="center"/>
              <w:rPr>
                <w:b/>
                <w:bCs/>
                <w:sz w:val="20"/>
              </w:rPr>
            </w:pPr>
            <w:r w:rsidRPr="00F1252E">
              <w:rPr>
                <w:b/>
                <w:bCs/>
                <w:sz w:val="20"/>
              </w:rPr>
              <w:t>Mokytojas metodininkas</w:t>
            </w:r>
          </w:p>
        </w:tc>
        <w:tc>
          <w:tcPr>
            <w:tcW w:w="1582" w:type="dxa"/>
          </w:tcPr>
          <w:p w14:paraId="5421E08B" w14:textId="77777777" w:rsidR="00F766B4" w:rsidRPr="00F1252E" w:rsidRDefault="00F766B4" w:rsidP="00B14AA8">
            <w:pPr>
              <w:jc w:val="center"/>
              <w:rPr>
                <w:b/>
                <w:bCs/>
                <w:sz w:val="20"/>
              </w:rPr>
            </w:pPr>
            <w:r w:rsidRPr="00F1252E">
              <w:rPr>
                <w:b/>
                <w:bCs/>
                <w:sz w:val="20"/>
              </w:rPr>
              <w:t>Vyresnysis mokytojas</w:t>
            </w:r>
          </w:p>
        </w:tc>
        <w:tc>
          <w:tcPr>
            <w:tcW w:w="1580" w:type="dxa"/>
          </w:tcPr>
          <w:p w14:paraId="32B02603" w14:textId="77777777" w:rsidR="00F766B4" w:rsidRPr="00F1252E" w:rsidRDefault="00F766B4" w:rsidP="00B14AA8">
            <w:pPr>
              <w:jc w:val="center"/>
              <w:rPr>
                <w:b/>
                <w:bCs/>
                <w:sz w:val="20"/>
              </w:rPr>
            </w:pPr>
            <w:r w:rsidRPr="00F1252E">
              <w:rPr>
                <w:b/>
                <w:bCs/>
                <w:sz w:val="20"/>
              </w:rPr>
              <w:t>Mokytojas</w:t>
            </w:r>
          </w:p>
        </w:tc>
        <w:tc>
          <w:tcPr>
            <w:tcW w:w="1587" w:type="dxa"/>
          </w:tcPr>
          <w:p w14:paraId="2AAF220C" w14:textId="77777777" w:rsidR="00F766B4" w:rsidRPr="00F1252E" w:rsidRDefault="00F766B4" w:rsidP="00B14AA8">
            <w:pPr>
              <w:jc w:val="center"/>
              <w:rPr>
                <w:b/>
                <w:bCs/>
                <w:sz w:val="20"/>
              </w:rPr>
            </w:pPr>
            <w:r w:rsidRPr="00F1252E">
              <w:rPr>
                <w:b/>
                <w:bCs/>
                <w:sz w:val="20"/>
              </w:rPr>
              <w:t>Mokytojas be kategorijos</w:t>
            </w:r>
          </w:p>
        </w:tc>
        <w:tc>
          <w:tcPr>
            <w:tcW w:w="1683" w:type="dxa"/>
          </w:tcPr>
          <w:p w14:paraId="1BBA01D9" w14:textId="77777777" w:rsidR="00F766B4" w:rsidRPr="00F1252E" w:rsidRDefault="00F766B4" w:rsidP="00B14AA8">
            <w:pPr>
              <w:jc w:val="center"/>
              <w:rPr>
                <w:b/>
                <w:bCs/>
                <w:sz w:val="20"/>
              </w:rPr>
            </w:pPr>
            <w:r w:rsidRPr="00F1252E">
              <w:rPr>
                <w:b/>
                <w:bCs/>
                <w:sz w:val="20"/>
              </w:rPr>
              <w:t>Koncertmeisteris metodininkas</w:t>
            </w:r>
          </w:p>
        </w:tc>
      </w:tr>
      <w:tr w:rsidR="00F766B4" w:rsidRPr="0054734C" w14:paraId="24E98BEC" w14:textId="77777777" w:rsidTr="000E0AC9">
        <w:tc>
          <w:tcPr>
            <w:tcW w:w="1579" w:type="dxa"/>
          </w:tcPr>
          <w:p w14:paraId="0C1E7584" w14:textId="77777777" w:rsidR="00F766B4" w:rsidRPr="0054734C" w:rsidRDefault="00F766B4" w:rsidP="00B14AA8">
            <w:pPr>
              <w:ind w:firstLine="567"/>
            </w:pPr>
            <w:r w:rsidRPr="0054734C">
              <w:t>1</w:t>
            </w:r>
          </w:p>
        </w:tc>
        <w:tc>
          <w:tcPr>
            <w:tcW w:w="1617" w:type="dxa"/>
          </w:tcPr>
          <w:p w14:paraId="078EF910" w14:textId="77777777" w:rsidR="00F766B4" w:rsidRPr="0054734C" w:rsidRDefault="00332B9C" w:rsidP="00B14AA8">
            <w:pPr>
              <w:ind w:firstLine="567"/>
            </w:pPr>
            <w:r>
              <w:t>5</w:t>
            </w:r>
          </w:p>
        </w:tc>
        <w:tc>
          <w:tcPr>
            <w:tcW w:w="1582" w:type="dxa"/>
          </w:tcPr>
          <w:p w14:paraId="12F57F75" w14:textId="77777777" w:rsidR="00F766B4" w:rsidRPr="0054734C" w:rsidRDefault="00332B9C" w:rsidP="00B14AA8">
            <w:pPr>
              <w:ind w:firstLine="567"/>
            </w:pPr>
            <w:r>
              <w:t>5</w:t>
            </w:r>
          </w:p>
        </w:tc>
        <w:tc>
          <w:tcPr>
            <w:tcW w:w="1580" w:type="dxa"/>
          </w:tcPr>
          <w:p w14:paraId="6F275829" w14:textId="77777777" w:rsidR="00F766B4" w:rsidRPr="0054734C" w:rsidRDefault="00332B9C" w:rsidP="00B14AA8">
            <w:pPr>
              <w:ind w:firstLine="567"/>
            </w:pPr>
            <w:r>
              <w:t>6</w:t>
            </w:r>
          </w:p>
        </w:tc>
        <w:tc>
          <w:tcPr>
            <w:tcW w:w="1587" w:type="dxa"/>
          </w:tcPr>
          <w:p w14:paraId="536E00A0" w14:textId="77777777" w:rsidR="00F766B4" w:rsidRPr="0054734C" w:rsidRDefault="00332B9C" w:rsidP="00B14AA8">
            <w:pPr>
              <w:ind w:firstLine="567"/>
            </w:pPr>
            <w:r>
              <w:t>0</w:t>
            </w:r>
          </w:p>
        </w:tc>
        <w:tc>
          <w:tcPr>
            <w:tcW w:w="1683" w:type="dxa"/>
          </w:tcPr>
          <w:p w14:paraId="3E1ACAF9" w14:textId="77777777" w:rsidR="00F766B4" w:rsidRPr="0054734C" w:rsidRDefault="00F766B4" w:rsidP="00B14AA8">
            <w:pPr>
              <w:ind w:firstLine="567"/>
            </w:pPr>
            <w:r w:rsidRPr="0054734C">
              <w:t>1</w:t>
            </w:r>
          </w:p>
        </w:tc>
      </w:tr>
    </w:tbl>
    <w:p w14:paraId="2EA9B1EE" w14:textId="77777777" w:rsidR="00F766B4" w:rsidRDefault="00F766B4" w:rsidP="00F766B4">
      <w:pPr>
        <w:rPr>
          <w:i/>
          <w:iCs/>
        </w:rPr>
      </w:pPr>
    </w:p>
    <w:p w14:paraId="3F1BBF18" w14:textId="77777777" w:rsidR="00F766B4" w:rsidRDefault="00F766B4" w:rsidP="00F766B4">
      <w:pPr>
        <w:rPr>
          <w:i/>
          <w:iCs/>
        </w:rPr>
      </w:pPr>
      <w:r w:rsidRPr="00F1252E">
        <w:rPr>
          <w:i/>
          <w:iCs/>
        </w:rPr>
        <w:t xml:space="preserve">Meno mokyklos </w:t>
      </w:r>
      <w:r w:rsidRPr="000F0F6C">
        <w:rPr>
          <w:b/>
          <w:bCs/>
          <w:i/>
          <w:iCs/>
        </w:rPr>
        <w:t>personalas</w:t>
      </w:r>
    </w:p>
    <w:p w14:paraId="267EC813" w14:textId="3BDA701E" w:rsidR="00F766B4" w:rsidRDefault="00F766B4" w:rsidP="00F766B4">
      <w:pPr>
        <w:ind w:firstLine="567"/>
      </w:pPr>
      <w:r>
        <w:t xml:space="preserve">Mokykloje patvirtinta </w:t>
      </w:r>
      <w:r w:rsidRPr="00E46543">
        <w:t>17 etatų</w:t>
      </w:r>
      <w:r w:rsidRPr="00FE4659">
        <w:rPr>
          <w:b/>
        </w:rPr>
        <w:t xml:space="preserve"> </w:t>
      </w:r>
      <w:r w:rsidR="0001347F">
        <w:t>(11,5</w:t>
      </w:r>
      <w:r>
        <w:t xml:space="preserve"> pedagoginių, 5</w:t>
      </w:r>
      <w:r w:rsidR="0001347F">
        <w:t>,5</w:t>
      </w:r>
      <w:r>
        <w:t xml:space="preserve"> administracijos.)</w:t>
      </w:r>
    </w:p>
    <w:tbl>
      <w:tblPr>
        <w:tblW w:w="9639"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134"/>
        <w:gridCol w:w="709"/>
        <w:gridCol w:w="2410"/>
        <w:gridCol w:w="708"/>
      </w:tblGrid>
      <w:tr w:rsidR="00F766B4" w:rsidRPr="00F1252E" w14:paraId="0DB93CFB" w14:textId="77777777" w:rsidTr="00D8128E">
        <w:trPr>
          <w:trHeight w:hRule="exact" w:val="875"/>
        </w:trPr>
        <w:tc>
          <w:tcPr>
            <w:tcW w:w="2268" w:type="dxa"/>
            <w:gridSpan w:val="2"/>
            <w:tcBorders>
              <w:top w:val="single" w:sz="5" w:space="0" w:color="000000"/>
              <w:left w:val="single" w:sz="5" w:space="0" w:color="000000"/>
              <w:bottom w:val="nil"/>
              <w:right w:val="single" w:sz="5" w:space="0" w:color="000000"/>
            </w:tcBorders>
          </w:tcPr>
          <w:p w14:paraId="68CE37E6" w14:textId="77777777" w:rsidR="00F766B4" w:rsidRPr="00F1252E" w:rsidRDefault="00F766B4" w:rsidP="00B14AA8">
            <w:pPr>
              <w:ind w:left="142" w:right="97"/>
              <w:jc w:val="center"/>
              <w:rPr>
                <w:b/>
                <w:bCs/>
                <w:sz w:val="20"/>
              </w:rPr>
            </w:pPr>
            <w:r>
              <w:rPr>
                <w:b/>
                <w:bCs/>
                <w:spacing w:val="-4"/>
                <w:sz w:val="20"/>
              </w:rPr>
              <w:t>M</w:t>
            </w:r>
            <w:r w:rsidRPr="00F1252E">
              <w:rPr>
                <w:b/>
                <w:bCs/>
                <w:spacing w:val="2"/>
                <w:sz w:val="20"/>
              </w:rPr>
              <w:t>o</w:t>
            </w:r>
            <w:r w:rsidRPr="00F1252E">
              <w:rPr>
                <w:b/>
                <w:bCs/>
                <w:spacing w:val="-2"/>
                <w:sz w:val="20"/>
              </w:rPr>
              <w:t>k</w:t>
            </w:r>
            <w:r w:rsidRPr="00F1252E">
              <w:rPr>
                <w:b/>
                <w:bCs/>
                <w:sz w:val="20"/>
              </w:rPr>
              <w:t>y</w:t>
            </w:r>
            <w:r w:rsidRPr="00F1252E">
              <w:rPr>
                <w:b/>
                <w:bCs/>
                <w:spacing w:val="-2"/>
                <w:sz w:val="20"/>
              </w:rPr>
              <w:t>k</w:t>
            </w:r>
            <w:r w:rsidRPr="00F1252E">
              <w:rPr>
                <w:b/>
                <w:bCs/>
                <w:spacing w:val="1"/>
                <w:sz w:val="20"/>
              </w:rPr>
              <w:t>l</w:t>
            </w:r>
            <w:r w:rsidRPr="00F1252E">
              <w:rPr>
                <w:b/>
                <w:bCs/>
                <w:sz w:val="20"/>
              </w:rPr>
              <w:t xml:space="preserve">os </w:t>
            </w:r>
            <w:r w:rsidRPr="00F1252E">
              <w:rPr>
                <w:b/>
                <w:bCs/>
                <w:spacing w:val="-2"/>
                <w:sz w:val="20"/>
              </w:rPr>
              <w:t>v</w:t>
            </w:r>
            <w:r w:rsidRPr="00F1252E">
              <w:rPr>
                <w:b/>
                <w:bCs/>
                <w:sz w:val="20"/>
              </w:rPr>
              <w:t>ado</w:t>
            </w:r>
            <w:r w:rsidRPr="00F1252E">
              <w:rPr>
                <w:b/>
                <w:bCs/>
                <w:spacing w:val="-2"/>
                <w:sz w:val="20"/>
              </w:rPr>
              <w:t>v</w:t>
            </w:r>
            <w:r w:rsidRPr="00F1252E">
              <w:rPr>
                <w:b/>
                <w:bCs/>
                <w:sz w:val="20"/>
              </w:rPr>
              <w:t>a</w:t>
            </w:r>
            <w:r w:rsidRPr="00F1252E">
              <w:rPr>
                <w:b/>
                <w:bCs/>
                <w:spacing w:val="1"/>
                <w:sz w:val="20"/>
              </w:rPr>
              <w:t>i</w:t>
            </w:r>
          </w:p>
        </w:tc>
        <w:tc>
          <w:tcPr>
            <w:tcW w:w="2410" w:type="dxa"/>
            <w:gridSpan w:val="2"/>
            <w:tcBorders>
              <w:top w:val="single" w:sz="5" w:space="0" w:color="000000"/>
              <w:left w:val="single" w:sz="5" w:space="0" w:color="000000"/>
              <w:bottom w:val="nil"/>
              <w:right w:val="single" w:sz="5" w:space="0" w:color="000000"/>
            </w:tcBorders>
          </w:tcPr>
          <w:p w14:paraId="4A4358D5" w14:textId="77777777" w:rsidR="00F766B4" w:rsidRPr="00F1252E" w:rsidRDefault="00F766B4" w:rsidP="00B14AA8">
            <w:pPr>
              <w:ind w:left="142" w:right="97"/>
              <w:jc w:val="center"/>
              <w:rPr>
                <w:b/>
                <w:bCs/>
                <w:sz w:val="20"/>
              </w:rPr>
            </w:pPr>
            <w:r w:rsidRPr="00F1252E">
              <w:rPr>
                <w:b/>
                <w:bCs/>
                <w:spacing w:val="-1"/>
                <w:sz w:val="20"/>
              </w:rPr>
              <w:t>A</w:t>
            </w:r>
            <w:r w:rsidRPr="00F1252E">
              <w:rPr>
                <w:b/>
                <w:bCs/>
                <w:sz w:val="20"/>
              </w:rPr>
              <w:t>d</w:t>
            </w:r>
            <w:r w:rsidRPr="00F1252E">
              <w:rPr>
                <w:b/>
                <w:bCs/>
                <w:spacing w:val="-4"/>
                <w:sz w:val="20"/>
              </w:rPr>
              <w:t>m</w:t>
            </w:r>
            <w:r w:rsidRPr="00F1252E">
              <w:rPr>
                <w:b/>
                <w:bCs/>
                <w:spacing w:val="1"/>
                <w:sz w:val="20"/>
              </w:rPr>
              <w:t>i</w:t>
            </w:r>
            <w:r w:rsidRPr="00F1252E">
              <w:rPr>
                <w:b/>
                <w:bCs/>
                <w:sz w:val="20"/>
              </w:rPr>
              <w:t>n</w:t>
            </w:r>
            <w:r w:rsidRPr="00F1252E">
              <w:rPr>
                <w:b/>
                <w:bCs/>
                <w:spacing w:val="1"/>
                <w:sz w:val="20"/>
              </w:rPr>
              <w:t>i</w:t>
            </w:r>
            <w:r w:rsidRPr="00F1252E">
              <w:rPr>
                <w:b/>
                <w:bCs/>
                <w:sz w:val="20"/>
              </w:rPr>
              <w:t>s</w:t>
            </w:r>
            <w:r w:rsidRPr="00F1252E">
              <w:rPr>
                <w:b/>
                <w:bCs/>
                <w:spacing w:val="1"/>
                <w:sz w:val="20"/>
              </w:rPr>
              <w:t>t</w:t>
            </w:r>
            <w:r w:rsidRPr="00F1252E">
              <w:rPr>
                <w:b/>
                <w:bCs/>
                <w:spacing w:val="-2"/>
                <w:sz w:val="20"/>
              </w:rPr>
              <w:t>r</w:t>
            </w:r>
            <w:r w:rsidRPr="00F1252E">
              <w:rPr>
                <w:b/>
                <w:bCs/>
                <w:sz w:val="20"/>
              </w:rPr>
              <w:t>ac</w:t>
            </w:r>
            <w:r w:rsidRPr="00F1252E">
              <w:rPr>
                <w:b/>
                <w:bCs/>
                <w:spacing w:val="-1"/>
                <w:sz w:val="20"/>
              </w:rPr>
              <w:t>i</w:t>
            </w:r>
            <w:r w:rsidRPr="00F1252E">
              <w:rPr>
                <w:b/>
                <w:bCs/>
                <w:spacing w:val="1"/>
                <w:sz w:val="20"/>
              </w:rPr>
              <w:t>j</w:t>
            </w:r>
            <w:r w:rsidRPr="00F1252E">
              <w:rPr>
                <w:b/>
                <w:bCs/>
                <w:sz w:val="20"/>
              </w:rPr>
              <w:t>os</w:t>
            </w:r>
            <w:r>
              <w:rPr>
                <w:b/>
                <w:bCs/>
                <w:sz w:val="20"/>
              </w:rPr>
              <w:t xml:space="preserve"> </w:t>
            </w:r>
            <w:r w:rsidRPr="00F1252E">
              <w:rPr>
                <w:b/>
                <w:bCs/>
                <w:sz w:val="20"/>
              </w:rPr>
              <w:t>sp</w:t>
            </w:r>
            <w:r w:rsidRPr="00F1252E">
              <w:rPr>
                <w:b/>
                <w:bCs/>
                <w:spacing w:val="-2"/>
                <w:sz w:val="20"/>
              </w:rPr>
              <w:t>e</w:t>
            </w:r>
            <w:r w:rsidRPr="00F1252E">
              <w:rPr>
                <w:b/>
                <w:bCs/>
                <w:sz w:val="20"/>
              </w:rPr>
              <w:t>c</w:t>
            </w:r>
            <w:r w:rsidRPr="00F1252E">
              <w:rPr>
                <w:b/>
                <w:bCs/>
                <w:spacing w:val="1"/>
                <w:sz w:val="20"/>
              </w:rPr>
              <w:t>i</w:t>
            </w:r>
            <w:r w:rsidRPr="00F1252E">
              <w:rPr>
                <w:b/>
                <w:bCs/>
                <w:spacing w:val="-2"/>
                <w:sz w:val="20"/>
              </w:rPr>
              <w:t>a</w:t>
            </w:r>
            <w:r w:rsidRPr="00F1252E">
              <w:rPr>
                <w:b/>
                <w:bCs/>
                <w:spacing w:val="1"/>
                <w:sz w:val="20"/>
              </w:rPr>
              <w:t>l</w:t>
            </w:r>
            <w:r w:rsidRPr="00F1252E">
              <w:rPr>
                <w:b/>
                <w:bCs/>
                <w:spacing w:val="-1"/>
                <w:sz w:val="20"/>
              </w:rPr>
              <w:t>i</w:t>
            </w:r>
            <w:r w:rsidRPr="00F1252E">
              <w:rPr>
                <w:b/>
                <w:bCs/>
                <w:sz w:val="20"/>
              </w:rPr>
              <w:t>s</w:t>
            </w:r>
            <w:r w:rsidRPr="00F1252E">
              <w:rPr>
                <w:b/>
                <w:bCs/>
                <w:spacing w:val="-1"/>
                <w:sz w:val="20"/>
              </w:rPr>
              <w:t>t</w:t>
            </w:r>
            <w:r w:rsidRPr="00F1252E">
              <w:rPr>
                <w:b/>
                <w:bCs/>
                <w:sz w:val="20"/>
              </w:rPr>
              <w:t>ai</w:t>
            </w:r>
          </w:p>
        </w:tc>
        <w:tc>
          <w:tcPr>
            <w:tcW w:w="1843" w:type="dxa"/>
            <w:gridSpan w:val="2"/>
            <w:tcBorders>
              <w:top w:val="single" w:sz="5" w:space="0" w:color="000000"/>
              <w:left w:val="single" w:sz="5" w:space="0" w:color="000000"/>
              <w:bottom w:val="nil"/>
              <w:right w:val="single" w:sz="5" w:space="0" w:color="000000"/>
            </w:tcBorders>
          </w:tcPr>
          <w:p w14:paraId="14B3BAE6" w14:textId="77777777" w:rsidR="00F766B4" w:rsidRPr="00F1252E" w:rsidRDefault="00F766B4" w:rsidP="00B14AA8">
            <w:pPr>
              <w:ind w:left="142" w:right="97"/>
              <w:jc w:val="center"/>
              <w:rPr>
                <w:b/>
                <w:bCs/>
                <w:sz w:val="20"/>
              </w:rPr>
            </w:pPr>
            <w:r w:rsidRPr="00F1252E">
              <w:rPr>
                <w:b/>
                <w:bCs/>
                <w:sz w:val="20"/>
              </w:rPr>
              <w:t>Peda</w:t>
            </w:r>
            <w:r w:rsidRPr="00F1252E">
              <w:rPr>
                <w:b/>
                <w:bCs/>
                <w:spacing w:val="-2"/>
                <w:sz w:val="20"/>
              </w:rPr>
              <w:t>g</w:t>
            </w:r>
            <w:r w:rsidRPr="00F1252E">
              <w:rPr>
                <w:b/>
                <w:bCs/>
                <w:sz w:val="20"/>
              </w:rPr>
              <w:t>o</w:t>
            </w:r>
            <w:r w:rsidRPr="00F1252E">
              <w:rPr>
                <w:b/>
                <w:bCs/>
                <w:spacing w:val="-2"/>
                <w:sz w:val="20"/>
              </w:rPr>
              <w:t>g</w:t>
            </w:r>
            <w:r w:rsidRPr="00F1252E">
              <w:rPr>
                <w:b/>
                <w:bCs/>
                <w:spacing w:val="1"/>
                <w:sz w:val="20"/>
              </w:rPr>
              <w:t>i</w:t>
            </w:r>
            <w:r w:rsidRPr="00F1252E">
              <w:rPr>
                <w:b/>
                <w:bCs/>
                <w:sz w:val="20"/>
              </w:rPr>
              <w:t>n</w:t>
            </w:r>
            <w:r w:rsidRPr="00F1252E">
              <w:rPr>
                <w:b/>
                <w:bCs/>
                <w:spacing w:val="1"/>
                <w:sz w:val="20"/>
              </w:rPr>
              <w:t>i</w:t>
            </w:r>
            <w:r w:rsidRPr="00F1252E">
              <w:rPr>
                <w:b/>
                <w:bCs/>
                <w:sz w:val="20"/>
              </w:rPr>
              <w:t>ai 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p>
        </w:tc>
        <w:tc>
          <w:tcPr>
            <w:tcW w:w="3118" w:type="dxa"/>
            <w:gridSpan w:val="2"/>
            <w:tcBorders>
              <w:top w:val="single" w:sz="5" w:space="0" w:color="000000"/>
              <w:left w:val="single" w:sz="5" w:space="0" w:color="000000"/>
              <w:bottom w:val="nil"/>
              <w:right w:val="single" w:sz="5" w:space="0" w:color="000000"/>
            </w:tcBorders>
          </w:tcPr>
          <w:p w14:paraId="4E15C306" w14:textId="77777777" w:rsidR="00F766B4" w:rsidRDefault="00F766B4" w:rsidP="00B14AA8">
            <w:pPr>
              <w:ind w:left="142" w:right="97"/>
              <w:jc w:val="center"/>
              <w:rPr>
                <w:b/>
                <w:bCs/>
                <w:spacing w:val="1"/>
                <w:sz w:val="20"/>
              </w:rPr>
            </w:pPr>
            <w:r w:rsidRPr="00F1252E">
              <w:rPr>
                <w:b/>
                <w:bCs/>
                <w:sz w:val="20"/>
              </w:rPr>
              <w:t>Pa</w:t>
            </w:r>
            <w:r w:rsidRPr="00F1252E">
              <w:rPr>
                <w:b/>
                <w:bCs/>
                <w:spacing w:val="-2"/>
                <w:sz w:val="20"/>
              </w:rPr>
              <w:t>g</w:t>
            </w:r>
            <w:r w:rsidRPr="00F1252E">
              <w:rPr>
                <w:b/>
                <w:bCs/>
                <w:sz w:val="20"/>
              </w:rPr>
              <w:t>a</w:t>
            </w:r>
            <w:r w:rsidRPr="00F1252E">
              <w:rPr>
                <w:b/>
                <w:bCs/>
                <w:spacing w:val="1"/>
                <w:sz w:val="20"/>
              </w:rPr>
              <w:t>l</w:t>
            </w:r>
            <w:r w:rsidRPr="00F1252E">
              <w:rPr>
                <w:b/>
                <w:bCs/>
                <w:sz w:val="20"/>
              </w:rPr>
              <w:t>b</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a</w:t>
            </w:r>
            <w:r w:rsidRPr="00F1252E">
              <w:rPr>
                <w:b/>
                <w:bCs/>
                <w:sz w:val="20"/>
              </w:rPr>
              <w:t>i</w:t>
            </w:r>
            <w:r w:rsidRPr="00F1252E">
              <w:rPr>
                <w:b/>
                <w:bCs/>
                <w:spacing w:val="1"/>
                <w:sz w:val="20"/>
              </w:rPr>
              <w:t xml:space="preserve"> </w:t>
            </w:r>
            <w:r w:rsidRPr="00F1252E">
              <w:rPr>
                <w:b/>
                <w:bCs/>
                <w:sz w:val="20"/>
              </w:rPr>
              <w:t>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r w:rsidRPr="00F1252E">
              <w:rPr>
                <w:b/>
                <w:bCs/>
                <w:spacing w:val="1"/>
                <w:sz w:val="20"/>
              </w:rPr>
              <w:t xml:space="preserve"> </w:t>
            </w:r>
          </w:p>
          <w:p w14:paraId="586DF768" w14:textId="44F191AB" w:rsidR="00F766B4" w:rsidRPr="00F1252E" w:rsidRDefault="00F766B4" w:rsidP="00D8128E">
            <w:pPr>
              <w:ind w:left="142" w:right="97"/>
              <w:jc w:val="center"/>
              <w:rPr>
                <w:b/>
                <w:bCs/>
                <w:sz w:val="20"/>
              </w:rPr>
            </w:pPr>
            <w:r w:rsidRPr="00F1252E">
              <w:rPr>
                <w:b/>
                <w:bCs/>
                <w:spacing w:val="1"/>
                <w:sz w:val="20"/>
              </w:rPr>
              <w:t>(</w:t>
            </w:r>
            <w:r w:rsidRPr="00F1252E">
              <w:rPr>
                <w:b/>
                <w:bCs/>
                <w:sz w:val="20"/>
              </w:rPr>
              <w:t>ū</w:t>
            </w:r>
            <w:r w:rsidRPr="00F1252E">
              <w:rPr>
                <w:b/>
                <w:bCs/>
                <w:spacing w:val="-2"/>
                <w:sz w:val="20"/>
              </w:rPr>
              <w:t>k</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s</w:t>
            </w:r>
            <w:r w:rsidRPr="00F1252E">
              <w:rPr>
                <w:b/>
                <w:bCs/>
                <w:spacing w:val="-3"/>
                <w:sz w:val="20"/>
              </w:rPr>
              <w:t>-</w:t>
            </w:r>
            <w:r w:rsidRPr="00F1252E">
              <w:rPr>
                <w:b/>
                <w:bCs/>
                <w:spacing w:val="1"/>
                <w:sz w:val="20"/>
              </w:rPr>
              <w:t>t</w:t>
            </w:r>
            <w:r w:rsidRPr="00F1252E">
              <w:rPr>
                <w:b/>
                <w:bCs/>
                <w:sz w:val="20"/>
              </w:rPr>
              <w:t>echn</w:t>
            </w:r>
            <w:r w:rsidRPr="00F1252E">
              <w:rPr>
                <w:b/>
                <w:bCs/>
                <w:spacing w:val="-1"/>
                <w:sz w:val="20"/>
              </w:rPr>
              <w:t>i</w:t>
            </w:r>
            <w:r w:rsidRPr="00F1252E">
              <w:rPr>
                <w:b/>
                <w:bCs/>
                <w:sz w:val="20"/>
              </w:rPr>
              <w:t>n</w:t>
            </w:r>
            <w:r w:rsidRPr="00F1252E">
              <w:rPr>
                <w:b/>
                <w:bCs/>
                <w:spacing w:val="-1"/>
                <w:sz w:val="20"/>
              </w:rPr>
              <w:t>i</w:t>
            </w:r>
            <w:r w:rsidRPr="00F1252E">
              <w:rPr>
                <w:b/>
                <w:bCs/>
                <w:sz w:val="20"/>
              </w:rPr>
              <w:t>s p</w:t>
            </w:r>
            <w:r w:rsidRPr="00F1252E">
              <w:rPr>
                <w:b/>
                <w:bCs/>
                <w:spacing w:val="1"/>
                <w:sz w:val="20"/>
              </w:rPr>
              <w:t>e</w:t>
            </w:r>
            <w:r w:rsidRPr="00F1252E">
              <w:rPr>
                <w:b/>
                <w:bCs/>
                <w:spacing w:val="-2"/>
                <w:sz w:val="20"/>
              </w:rPr>
              <w:t>r</w:t>
            </w:r>
            <w:r w:rsidRPr="00F1252E">
              <w:rPr>
                <w:b/>
                <w:bCs/>
                <w:sz w:val="20"/>
              </w:rPr>
              <w:t>son</w:t>
            </w:r>
            <w:r w:rsidRPr="00F1252E">
              <w:rPr>
                <w:b/>
                <w:bCs/>
                <w:spacing w:val="-2"/>
                <w:sz w:val="20"/>
              </w:rPr>
              <w:t>a</w:t>
            </w:r>
            <w:r w:rsidRPr="00F1252E">
              <w:rPr>
                <w:b/>
                <w:bCs/>
                <w:spacing w:val="1"/>
                <w:sz w:val="20"/>
              </w:rPr>
              <w:t>l</w:t>
            </w:r>
            <w:r w:rsidRPr="00F1252E">
              <w:rPr>
                <w:b/>
                <w:bCs/>
                <w:sz w:val="20"/>
              </w:rPr>
              <w:t>a</w:t>
            </w:r>
            <w:r w:rsidRPr="00F1252E">
              <w:rPr>
                <w:b/>
                <w:bCs/>
                <w:spacing w:val="-2"/>
                <w:sz w:val="20"/>
              </w:rPr>
              <w:t>s</w:t>
            </w:r>
            <w:r w:rsidRPr="00F1252E">
              <w:rPr>
                <w:b/>
                <w:bCs/>
                <w:sz w:val="20"/>
              </w:rPr>
              <w:t>)</w:t>
            </w:r>
          </w:p>
        </w:tc>
      </w:tr>
      <w:tr w:rsidR="00F766B4" w:rsidRPr="0054734C" w14:paraId="4FE22BD0" w14:textId="77777777" w:rsidTr="00E3271E">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166527C0"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41B2BDED"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012D0A63" w14:textId="77777777" w:rsidR="00F766B4" w:rsidRPr="0054734C" w:rsidRDefault="00F766B4" w:rsidP="00B14AA8">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37F430E9" w14:textId="77777777" w:rsidR="00F766B4" w:rsidRPr="0054734C" w:rsidRDefault="00F766B4" w:rsidP="00B14AA8">
            <w:pPr>
              <w:ind w:left="142" w:right="97"/>
            </w:pPr>
            <w:r w:rsidRPr="0054734C">
              <w:t>1</w:t>
            </w:r>
          </w:p>
        </w:tc>
        <w:tc>
          <w:tcPr>
            <w:tcW w:w="1134" w:type="dxa"/>
            <w:vMerge w:val="restart"/>
            <w:tcBorders>
              <w:top w:val="single" w:sz="5" w:space="0" w:color="000000"/>
              <w:left w:val="single" w:sz="5" w:space="0" w:color="000000"/>
              <w:right w:val="single" w:sz="5" w:space="0" w:color="000000"/>
            </w:tcBorders>
            <w:vAlign w:val="center"/>
          </w:tcPr>
          <w:p w14:paraId="2E053649" w14:textId="77777777" w:rsidR="00F766B4" w:rsidRPr="0054734C" w:rsidRDefault="00F766B4" w:rsidP="00B14AA8">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19005315" w14:textId="77777777" w:rsidR="00F766B4" w:rsidRPr="0054734C" w:rsidRDefault="00332B9C" w:rsidP="00B14AA8">
            <w:pPr>
              <w:ind w:left="142" w:right="97"/>
            </w:pPr>
            <w:r>
              <w:t>11,5</w:t>
            </w:r>
            <w:r w:rsidR="00F766B4">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3C8007D3" w14:textId="77777777" w:rsidR="00F766B4" w:rsidRPr="0054734C" w:rsidRDefault="00F766B4" w:rsidP="00B14AA8">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708" w:type="dxa"/>
            <w:tcBorders>
              <w:top w:val="single" w:sz="5" w:space="0" w:color="000000"/>
              <w:left w:val="single" w:sz="5" w:space="0" w:color="000000"/>
              <w:bottom w:val="single" w:sz="5" w:space="0" w:color="000000"/>
              <w:right w:val="single" w:sz="5" w:space="0" w:color="000000"/>
            </w:tcBorders>
            <w:vAlign w:val="center"/>
          </w:tcPr>
          <w:p w14:paraId="16B8F02A" w14:textId="77777777" w:rsidR="00F766B4" w:rsidRPr="0054734C" w:rsidRDefault="00F766B4" w:rsidP="00B14AA8">
            <w:pPr>
              <w:ind w:left="142" w:right="97"/>
            </w:pPr>
            <w:r w:rsidRPr="0054734C">
              <w:t>1</w:t>
            </w:r>
          </w:p>
        </w:tc>
      </w:tr>
      <w:tr w:rsidR="00FF484D" w:rsidRPr="0054734C" w14:paraId="72AEA54C" w14:textId="77777777" w:rsidTr="00FF484D">
        <w:trPr>
          <w:trHeight w:val="535"/>
        </w:trPr>
        <w:tc>
          <w:tcPr>
            <w:tcW w:w="1701" w:type="dxa"/>
            <w:vMerge w:val="restart"/>
            <w:tcBorders>
              <w:top w:val="single" w:sz="5" w:space="0" w:color="000000"/>
              <w:left w:val="single" w:sz="5" w:space="0" w:color="000000"/>
              <w:right w:val="single" w:sz="5" w:space="0" w:color="000000"/>
            </w:tcBorders>
            <w:vAlign w:val="center"/>
          </w:tcPr>
          <w:p w14:paraId="32B79903" w14:textId="77777777" w:rsidR="00FF484D" w:rsidRPr="0054734C" w:rsidRDefault="00FF484D"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vMerge w:val="restart"/>
            <w:tcBorders>
              <w:top w:val="single" w:sz="5" w:space="0" w:color="000000"/>
              <w:left w:val="single" w:sz="5" w:space="0" w:color="000000"/>
              <w:right w:val="single" w:sz="5" w:space="0" w:color="000000"/>
            </w:tcBorders>
            <w:vAlign w:val="center"/>
          </w:tcPr>
          <w:p w14:paraId="4875E8BF" w14:textId="77777777" w:rsidR="00FF484D" w:rsidRPr="0054734C" w:rsidRDefault="00FF484D" w:rsidP="00B14AA8">
            <w:pPr>
              <w:ind w:left="142" w:right="97"/>
            </w:pPr>
            <w:r w:rsidRPr="0054734C">
              <w:t>1</w:t>
            </w:r>
          </w:p>
        </w:tc>
        <w:tc>
          <w:tcPr>
            <w:tcW w:w="1843" w:type="dxa"/>
            <w:vMerge w:val="restart"/>
            <w:tcBorders>
              <w:top w:val="single" w:sz="5" w:space="0" w:color="000000"/>
              <w:left w:val="single" w:sz="5" w:space="0" w:color="000000"/>
              <w:right w:val="single" w:sz="5" w:space="0" w:color="000000"/>
            </w:tcBorders>
            <w:vAlign w:val="center"/>
          </w:tcPr>
          <w:p w14:paraId="6E6ECD5D" w14:textId="77777777" w:rsidR="00FF484D" w:rsidRPr="0054734C" w:rsidRDefault="00FF484D" w:rsidP="00B14AA8">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p w14:paraId="2BC94ACB" w14:textId="77777777" w:rsidR="00FF484D" w:rsidRPr="0054734C" w:rsidRDefault="00FF484D" w:rsidP="00B14AA8">
            <w:pPr>
              <w:ind w:left="142" w:right="97"/>
            </w:pPr>
          </w:p>
        </w:tc>
        <w:tc>
          <w:tcPr>
            <w:tcW w:w="567" w:type="dxa"/>
            <w:vMerge w:val="restart"/>
            <w:tcBorders>
              <w:top w:val="single" w:sz="5" w:space="0" w:color="000000"/>
              <w:left w:val="single" w:sz="5" w:space="0" w:color="000000"/>
              <w:right w:val="single" w:sz="5" w:space="0" w:color="000000"/>
            </w:tcBorders>
            <w:vAlign w:val="center"/>
          </w:tcPr>
          <w:p w14:paraId="644717B3" w14:textId="77777777" w:rsidR="00FF484D" w:rsidRPr="0054734C" w:rsidRDefault="00FF484D" w:rsidP="00B14AA8">
            <w:pPr>
              <w:ind w:left="142" w:right="97"/>
            </w:pPr>
            <w:r w:rsidRPr="0054734C">
              <w:t>0,5</w:t>
            </w:r>
          </w:p>
          <w:p w14:paraId="16651295" w14:textId="77777777" w:rsidR="00FF484D" w:rsidRPr="0054734C" w:rsidRDefault="00FF484D" w:rsidP="00B14AA8">
            <w:pPr>
              <w:ind w:left="142" w:right="97"/>
            </w:pPr>
          </w:p>
        </w:tc>
        <w:tc>
          <w:tcPr>
            <w:tcW w:w="1134" w:type="dxa"/>
            <w:vMerge/>
            <w:tcBorders>
              <w:left w:val="single" w:sz="5" w:space="0" w:color="000000"/>
              <w:right w:val="single" w:sz="5" w:space="0" w:color="000000"/>
            </w:tcBorders>
            <w:vAlign w:val="center"/>
          </w:tcPr>
          <w:p w14:paraId="3E86AED4" w14:textId="77777777" w:rsidR="00FF484D" w:rsidRPr="0054734C" w:rsidRDefault="00FF484D" w:rsidP="00B14AA8">
            <w:pPr>
              <w:ind w:left="142" w:right="97"/>
            </w:pPr>
          </w:p>
        </w:tc>
        <w:tc>
          <w:tcPr>
            <w:tcW w:w="709" w:type="dxa"/>
            <w:vMerge/>
            <w:tcBorders>
              <w:left w:val="single" w:sz="5" w:space="0" w:color="000000"/>
              <w:right w:val="single" w:sz="5" w:space="0" w:color="000000"/>
            </w:tcBorders>
            <w:vAlign w:val="center"/>
          </w:tcPr>
          <w:p w14:paraId="4FEDC68B"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6FE69FEE" w14:textId="77777777" w:rsidR="00FF484D" w:rsidRPr="0054734C" w:rsidRDefault="00FF484D" w:rsidP="00B14AA8">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708" w:type="dxa"/>
            <w:tcBorders>
              <w:top w:val="single" w:sz="5" w:space="0" w:color="000000"/>
              <w:left w:val="single" w:sz="5" w:space="0" w:color="000000"/>
              <w:right w:val="single" w:sz="5" w:space="0" w:color="000000"/>
            </w:tcBorders>
            <w:vAlign w:val="center"/>
          </w:tcPr>
          <w:p w14:paraId="7D925AB4" w14:textId="77777777" w:rsidR="00FF484D" w:rsidRPr="0054734C" w:rsidRDefault="00FF484D" w:rsidP="00B14AA8">
            <w:pPr>
              <w:ind w:left="142" w:right="97"/>
            </w:pPr>
            <w:r w:rsidRPr="0054734C">
              <w:t>0,5</w:t>
            </w:r>
          </w:p>
        </w:tc>
      </w:tr>
      <w:tr w:rsidR="00FF484D" w:rsidRPr="0054734C" w14:paraId="72C38FEB" w14:textId="77777777" w:rsidTr="00FF484D">
        <w:trPr>
          <w:trHeight w:val="391"/>
        </w:trPr>
        <w:tc>
          <w:tcPr>
            <w:tcW w:w="1701" w:type="dxa"/>
            <w:vMerge/>
            <w:tcBorders>
              <w:left w:val="single" w:sz="5" w:space="0" w:color="000000"/>
              <w:right w:val="single" w:sz="5" w:space="0" w:color="000000"/>
            </w:tcBorders>
            <w:vAlign w:val="center"/>
          </w:tcPr>
          <w:p w14:paraId="310842D5"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24F8A059" w14:textId="77777777" w:rsidR="00FF484D" w:rsidRPr="0054734C" w:rsidRDefault="00FF484D" w:rsidP="00B14AA8">
            <w:pPr>
              <w:ind w:left="142" w:right="97"/>
            </w:pPr>
          </w:p>
        </w:tc>
        <w:tc>
          <w:tcPr>
            <w:tcW w:w="1843" w:type="dxa"/>
            <w:vMerge/>
            <w:tcBorders>
              <w:left w:val="single" w:sz="5" w:space="0" w:color="000000"/>
              <w:right w:val="single" w:sz="5" w:space="0" w:color="000000"/>
            </w:tcBorders>
            <w:vAlign w:val="center"/>
          </w:tcPr>
          <w:p w14:paraId="712C4E4C"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4BC49CE4" w14:textId="77777777" w:rsidR="00FF484D" w:rsidRPr="0054734C" w:rsidRDefault="00FF484D" w:rsidP="00B14AA8">
            <w:pPr>
              <w:ind w:left="142" w:right="97"/>
            </w:pPr>
          </w:p>
        </w:tc>
        <w:tc>
          <w:tcPr>
            <w:tcW w:w="1134" w:type="dxa"/>
            <w:tcBorders>
              <w:left w:val="single" w:sz="5" w:space="0" w:color="000000"/>
              <w:right w:val="single" w:sz="5" w:space="0" w:color="000000"/>
            </w:tcBorders>
            <w:vAlign w:val="center"/>
          </w:tcPr>
          <w:p w14:paraId="50C3A43A" w14:textId="77777777" w:rsidR="00FF484D" w:rsidRPr="0054734C" w:rsidRDefault="00FF484D" w:rsidP="00B14AA8">
            <w:pPr>
              <w:ind w:left="142" w:right="97"/>
            </w:pPr>
          </w:p>
        </w:tc>
        <w:tc>
          <w:tcPr>
            <w:tcW w:w="709" w:type="dxa"/>
            <w:tcBorders>
              <w:left w:val="single" w:sz="5" w:space="0" w:color="000000"/>
              <w:right w:val="single" w:sz="5" w:space="0" w:color="000000"/>
            </w:tcBorders>
            <w:vAlign w:val="center"/>
          </w:tcPr>
          <w:p w14:paraId="7C803742"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5DD4D849" w14:textId="77777777" w:rsidR="00FF484D" w:rsidRPr="0054734C" w:rsidRDefault="00FF484D" w:rsidP="00B14AA8">
            <w:pPr>
              <w:ind w:left="142" w:right="97"/>
              <w:rPr>
                <w:spacing w:val="-1"/>
              </w:rPr>
            </w:pPr>
            <w:r>
              <w:rPr>
                <w:spacing w:val="-1"/>
              </w:rPr>
              <w:t>Vaizdo režisierius</w:t>
            </w:r>
          </w:p>
        </w:tc>
        <w:tc>
          <w:tcPr>
            <w:tcW w:w="708" w:type="dxa"/>
            <w:tcBorders>
              <w:top w:val="single" w:sz="5" w:space="0" w:color="000000"/>
              <w:left w:val="single" w:sz="5" w:space="0" w:color="000000"/>
              <w:right w:val="single" w:sz="5" w:space="0" w:color="000000"/>
            </w:tcBorders>
            <w:vAlign w:val="center"/>
          </w:tcPr>
          <w:p w14:paraId="497A455B" w14:textId="77777777" w:rsidR="00FF484D" w:rsidRPr="0054734C" w:rsidRDefault="00FF484D" w:rsidP="00B14AA8">
            <w:pPr>
              <w:ind w:left="142" w:right="97"/>
            </w:pPr>
            <w:r>
              <w:t>0,5</w:t>
            </w:r>
          </w:p>
        </w:tc>
      </w:tr>
      <w:tr w:rsidR="00F766B4" w:rsidRPr="0054734C" w14:paraId="291C431C" w14:textId="77777777" w:rsidTr="00E3271E">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53751EBC"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4F28EF95" w14:textId="77777777" w:rsidR="00F766B4" w:rsidRPr="0054734C" w:rsidRDefault="00F766B4" w:rsidP="00B14AA8">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707C066F"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10FD253" w14:textId="77777777" w:rsidR="00F766B4" w:rsidRPr="0054734C" w:rsidRDefault="00F766B4" w:rsidP="00B14AA8">
            <w:pPr>
              <w:ind w:left="142" w:right="97"/>
            </w:pPr>
            <w: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70499B0" w14:textId="77777777" w:rsidR="00F766B4" w:rsidRPr="0054734C" w:rsidRDefault="00F766B4" w:rsidP="00B14AA8">
            <w:pPr>
              <w:ind w:left="142" w:right="97"/>
            </w:pPr>
            <w:r>
              <w:rPr>
                <w:spacing w:val="1"/>
              </w:rPr>
              <w:t>Iš v</w:t>
            </w:r>
            <w:r w:rsidRPr="0054734C">
              <w:rPr>
                <w:spacing w:val="-1"/>
              </w:rPr>
              <w:t>i</w:t>
            </w:r>
            <w:r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4688BF1E" w14:textId="77777777" w:rsidR="00F766B4" w:rsidRPr="0054734C" w:rsidRDefault="00735477" w:rsidP="00B14AA8">
            <w:pPr>
              <w:ind w:left="142" w:right="97"/>
            </w:pPr>
            <w:r>
              <w:t>11,5</w:t>
            </w:r>
          </w:p>
        </w:tc>
        <w:tc>
          <w:tcPr>
            <w:tcW w:w="2410" w:type="dxa"/>
            <w:tcBorders>
              <w:top w:val="single" w:sz="5" w:space="0" w:color="000000"/>
              <w:left w:val="single" w:sz="5" w:space="0" w:color="000000"/>
              <w:bottom w:val="single" w:sz="5" w:space="0" w:color="000000"/>
              <w:right w:val="single" w:sz="5" w:space="0" w:color="000000"/>
            </w:tcBorders>
            <w:vAlign w:val="center"/>
          </w:tcPr>
          <w:p w14:paraId="0718B4FF" w14:textId="77777777" w:rsidR="00F766B4" w:rsidRPr="0054734C" w:rsidRDefault="00F766B4" w:rsidP="00B14AA8">
            <w:pPr>
              <w:ind w:left="142" w:right="97"/>
            </w:pPr>
            <w:r>
              <w:rPr>
                <w:spacing w:val="1"/>
              </w:rPr>
              <w:t>Iš v</w:t>
            </w:r>
            <w:r w:rsidRPr="0054734C">
              <w:rPr>
                <w:spacing w:val="-1"/>
              </w:rPr>
              <w:t>i</w:t>
            </w:r>
            <w:r w:rsidRPr="0054734C">
              <w:t>so:</w:t>
            </w:r>
          </w:p>
        </w:tc>
        <w:tc>
          <w:tcPr>
            <w:tcW w:w="708" w:type="dxa"/>
            <w:tcBorders>
              <w:top w:val="single" w:sz="5" w:space="0" w:color="000000"/>
              <w:left w:val="single" w:sz="5" w:space="0" w:color="000000"/>
              <w:bottom w:val="single" w:sz="5" w:space="0" w:color="000000"/>
              <w:right w:val="single" w:sz="5" w:space="0" w:color="000000"/>
            </w:tcBorders>
            <w:vAlign w:val="center"/>
          </w:tcPr>
          <w:p w14:paraId="59E45EF8" w14:textId="77777777" w:rsidR="00F766B4" w:rsidRPr="0054734C" w:rsidRDefault="00735477" w:rsidP="00B14AA8">
            <w:pPr>
              <w:ind w:left="142" w:right="97"/>
            </w:pPr>
            <w:r>
              <w:t>2,0</w:t>
            </w:r>
          </w:p>
        </w:tc>
      </w:tr>
    </w:tbl>
    <w:p w14:paraId="3C475C0B" w14:textId="77777777" w:rsidR="00F766B4" w:rsidRDefault="00F766B4" w:rsidP="00F766B4">
      <w:pPr>
        <w:ind w:firstLine="567"/>
      </w:pPr>
    </w:p>
    <w:p w14:paraId="18A2E7CB" w14:textId="77777777" w:rsidR="00F766B4" w:rsidRPr="000F0F6C" w:rsidRDefault="00F766B4" w:rsidP="00F766B4">
      <w:pPr>
        <w:rPr>
          <w:b/>
          <w:bCs/>
          <w:i/>
          <w:iCs/>
        </w:rPr>
      </w:pPr>
      <w:r w:rsidRPr="000F0F6C">
        <w:rPr>
          <w:b/>
          <w:bCs/>
          <w:i/>
          <w:iCs/>
        </w:rPr>
        <w:t>Programos</w:t>
      </w:r>
    </w:p>
    <w:p w14:paraId="3CA30966" w14:textId="77777777" w:rsidR="00F766B4" w:rsidRPr="0054734C" w:rsidRDefault="00F766B4" w:rsidP="00D8128E">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t xml:space="preserve">, viso </w:t>
      </w:r>
      <w:r w:rsidRPr="00FE3444">
        <w:t>13:</w:t>
      </w:r>
      <w:r w:rsidRPr="0054734C">
        <w:rPr>
          <w:spacing w:val="1"/>
        </w:rPr>
        <w:t xml:space="preserve"> </w:t>
      </w:r>
    </w:p>
    <w:p w14:paraId="55AC5FCD" w14:textId="77777777" w:rsidR="00F766B4" w:rsidRPr="0054734C" w:rsidRDefault="00F766B4" w:rsidP="00D8128E">
      <w:pPr>
        <w:ind w:right="201" w:firstLine="567"/>
        <w:jc w:val="both"/>
      </w:pPr>
      <w:r w:rsidRPr="0054734C">
        <w:t>F</w:t>
      </w:r>
      <w:r>
        <w:t>ormalųjį švietimą papildančio ugdymo (F</w:t>
      </w:r>
      <w:r w:rsidRPr="0054734C">
        <w:t>ŠPUP</w:t>
      </w:r>
      <w:r>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t>;</w:t>
      </w:r>
      <w:r w:rsidRPr="0054734C">
        <w:t xml:space="preserve"> </w:t>
      </w:r>
    </w:p>
    <w:p w14:paraId="50E41BD4" w14:textId="77777777" w:rsidR="00F766B4" w:rsidRDefault="00F766B4" w:rsidP="00D8128E">
      <w:pPr>
        <w:ind w:right="201" w:firstLine="567"/>
        <w:jc w:val="both"/>
      </w:pPr>
      <w:r w:rsidRPr="0054734C">
        <w:t>Neformalio</w:t>
      </w:r>
      <w:r>
        <w:t>jo ugdymo (NU)</w:t>
      </w:r>
      <w:r w:rsidRPr="0054734C">
        <w:t xml:space="preserve">: </w:t>
      </w:r>
      <w:r w:rsidRPr="0054734C">
        <w:rPr>
          <w:spacing w:val="-1"/>
        </w:rPr>
        <w:t>a</w:t>
      </w:r>
      <w:r w:rsidRPr="0054734C">
        <w:t>nks</w:t>
      </w:r>
      <w:r w:rsidRPr="0054734C">
        <w:rPr>
          <w:spacing w:val="3"/>
        </w:rPr>
        <w:t>t</w:t>
      </w:r>
      <w:r w:rsidRPr="0054734C">
        <w:rPr>
          <w:spacing w:val="-5"/>
        </w:rPr>
        <w:t>y</w:t>
      </w:r>
      <w:r w:rsidRPr="0054734C">
        <w:rPr>
          <w:spacing w:val="2"/>
        </w:rPr>
        <w:t>v</w:t>
      </w:r>
      <w:r w:rsidRPr="0054734C">
        <w:t>ojo,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 menin</w:t>
      </w:r>
      <w:r w:rsidRPr="0054734C">
        <w:rPr>
          <w:spacing w:val="1"/>
        </w:rPr>
        <w:t>i</w:t>
      </w:r>
      <w:r w:rsidRPr="0054734C">
        <w:t>o, mu</w:t>
      </w:r>
      <w:r w:rsidRPr="0054734C">
        <w:rPr>
          <w:spacing w:val="2"/>
        </w:rPr>
        <w:t>z</w:t>
      </w:r>
      <w:r w:rsidRPr="0054734C">
        <w:t>ikos mė</w:t>
      </w:r>
      <w:r w:rsidRPr="0054734C">
        <w:rPr>
          <w:spacing w:val="-3"/>
        </w:rPr>
        <w:t>g</w:t>
      </w:r>
      <w:r w:rsidRPr="0054734C">
        <w:rPr>
          <w:spacing w:val="-1"/>
        </w:rPr>
        <w:t>ė</w:t>
      </w:r>
      <w:r w:rsidRPr="0054734C">
        <w:t>jų</w:t>
      </w:r>
      <w:r>
        <w:t>;</w:t>
      </w:r>
    </w:p>
    <w:p w14:paraId="5A0C847B" w14:textId="77777777" w:rsidR="00F766B4" w:rsidRPr="00735477" w:rsidRDefault="00F766B4" w:rsidP="00D8128E">
      <w:pPr>
        <w:ind w:right="201" w:firstLine="567"/>
        <w:jc w:val="both"/>
      </w:pPr>
      <w:r>
        <w:rPr>
          <w:spacing w:val="3"/>
        </w:rPr>
        <w:t>Neformaliojo</w:t>
      </w:r>
      <w:r w:rsidRPr="0054734C">
        <w:rPr>
          <w:spacing w:val="-1"/>
        </w:rPr>
        <w:t xml:space="preserve"> </w:t>
      </w:r>
      <w:r w:rsidRPr="0054734C">
        <w:t>sua</w:t>
      </w:r>
      <w:r w:rsidRPr="0054734C">
        <w:rPr>
          <w:spacing w:val="-1"/>
        </w:rPr>
        <w:t>u</w:t>
      </w:r>
      <w:r w:rsidRPr="0054734C">
        <w:rPr>
          <w:spacing w:val="-2"/>
        </w:rPr>
        <w:t>g</w:t>
      </w:r>
      <w:r w:rsidRPr="0054734C">
        <w:t>usių</w:t>
      </w:r>
      <w:r w:rsidRPr="0054734C">
        <w:rPr>
          <w:spacing w:val="1"/>
        </w:rPr>
        <w:t>j</w:t>
      </w:r>
      <w:r w:rsidRPr="0054734C">
        <w:t>ų meninio u</w:t>
      </w:r>
      <w:r w:rsidRPr="0054734C">
        <w:rPr>
          <w:spacing w:val="-2"/>
        </w:rPr>
        <w:t>g</w:t>
      </w:r>
      <w:r w:rsidRPr="0054734C">
        <w:rPr>
          <w:spacing w:val="5"/>
        </w:rPr>
        <w:t>d</w:t>
      </w:r>
      <w:r w:rsidRPr="0054734C">
        <w:rPr>
          <w:spacing w:val="-5"/>
        </w:rPr>
        <w:t>y</w:t>
      </w:r>
      <w:r w:rsidRPr="0054734C">
        <w:t>mo</w:t>
      </w:r>
      <w:r>
        <w:t>;</w:t>
      </w:r>
      <w:r w:rsidR="007475DD">
        <w:t xml:space="preserve"> </w:t>
      </w:r>
      <w:r w:rsidRPr="00735477">
        <w:t>Neformaliojo vaikų švietimo (NVŠ) – „Neringos vaikų choras“</w:t>
      </w:r>
      <w:r w:rsidR="009F61E7" w:rsidRPr="00735477">
        <w:t xml:space="preserve">, </w:t>
      </w:r>
      <w:r w:rsidR="00B91B1F" w:rsidRPr="00735477">
        <w:t>„</w:t>
      </w:r>
      <w:r w:rsidR="009F61E7" w:rsidRPr="00735477">
        <w:t xml:space="preserve">Trumpalaikio kryptingo ugdymo programa choreografijos </w:t>
      </w:r>
      <w:r w:rsidR="00B91B1F" w:rsidRPr="00735477">
        <w:t xml:space="preserve">specialybei“. </w:t>
      </w:r>
    </w:p>
    <w:p w14:paraId="510147F8" w14:textId="19B0BE49" w:rsidR="00132BD4" w:rsidRPr="00132BD4" w:rsidRDefault="00132BD4" w:rsidP="00132BD4">
      <w:pPr>
        <w:pStyle w:val="Sraopastraipa"/>
        <w:spacing w:after="0" w:line="240" w:lineRule="auto"/>
        <w:ind w:left="0" w:firstLine="604"/>
        <w:contextualSpacing w:val="0"/>
        <w:jc w:val="both"/>
        <w:rPr>
          <w:rFonts w:ascii="Times New Roman" w:hAnsi="Times New Roman"/>
          <w:sz w:val="24"/>
          <w:szCs w:val="24"/>
          <w:shd w:val="clear" w:color="auto" w:fill="FFFFFF"/>
        </w:rPr>
      </w:pPr>
      <w:r w:rsidRPr="00132BD4">
        <w:rPr>
          <w:rFonts w:ascii="Times New Roman" w:hAnsi="Times New Roman"/>
          <w:sz w:val="24"/>
          <w:szCs w:val="24"/>
          <w:shd w:val="clear" w:color="auto" w:fill="FFFFFF"/>
        </w:rPr>
        <w:t xml:space="preserve">Neringos meno mokykloje ypatingas dėmesys skiriamas mokinių kūrybiškumo lavinimui. </w:t>
      </w:r>
      <w:r>
        <w:rPr>
          <w:rFonts w:ascii="Times New Roman" w:hAnsi="Times New Roman"/>
          <w:sz w:val="24"/>
          <w:szCs w:val="24"/>
          <w:shd w:val="clear" w:color="auto" w:fill="FFFFFF"/>
        </w:rPr>
        <w:t>Tiek mokyklos bendruomenė, tiek visi miestiečiai ir svečiai kviečiami</w:t>
      </w:r>
      <w:r w:rsidRPr="00132BD4">
        <w:rPr>
          <w:rFonts w:ascii="Times New Roman" w:hAnsi="Times New Roman"/>
          <w:sz w:val="24"/>
          <w:szCs w:val="24"/>
          <w:shd w:val="clear" w:color="auto" w:fill="FFFFFF"/>
        </w:rPr>
        <w:t xml:space="preserve"> aktyviai naudotis mokyklos </w:t>
      </w:r>
      <w:r w:rsidRPr="000F0F6C">
        <w:rPr>
          <w:rFonts w:ascii="Times New Roman" w:hAnsi="Times New Roman"/>
          <w:b/>
          <w:bCs/>
          <w:i/>
          <w:iCs/>
          <w:sz w:val="24"/>
          <w:szCs w:val="24"/>
          <w:shd w:val="clear" w:color="auto" w:fill="FFFFFF"/>
        </w:rPr>
        <w:t>atviromis edukacinėmis erdvėmis</w:t>
      </w:r>
      <w:r w:rsidRPr="00132BD4">
        <w:rPr>
          <w:rFonts w:ascii="Times New Roman" w:hAnsi="Times New Roman"/>
          <w:sz w:val="24"/>
          <w:szCs w:val="24"/>
          <w:shd w:val="clear" w:color="auto" w:fill="FFFFFF"/>
        </w:rPr>
        <w:t>, kurios nuolat kinta:</w:t>
      </w:r>
    </w:p>
    <w:p w14:paraId="6521642D"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Rudenį mokyklos erdvės nušviečia mokinių darytų žibintų šviesa.</w:t>
      </w:r>
    </w:p>
    <w:p w14:paraId="4D0D0E0E"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Kalėdų laikotarpiu mokyklos erdvės išpuošiamos žaisliukais, angelais, eglutėmis, prakartėle, arkomis.</w:t>
      </w:r>
    </w:p>
    <w:p w14:paraId="08E104A8"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Artėjant nepriklausomybės atgavimo šventėms, mokykla papuošiama valstybiniais atributais: vėliava, Karaliaus Mindaugo instaliacija, tapytomis drobėmis kovų už laisvę temomis, mokinių pieštomis trispalvėmis languose ir kt.</w:t>
      </w:r>
    </w:p>
    <w:p w14:paraId="3B7C6524"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Pavasario laikotarpiu sužydi mokyklos palangės.</w:t>
      </w:r>
    </w:p>
    <w:p w14:paraId="2E40F431"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Artėjant Velykoms, mokyklos kiemelyje galime pamatyti įvairiausių dydžių ir spalvų margučius, neįprastų raštų ir formų gėlių ar medelių instaliacijas.</w:t>
      </w:r>
    </w:p>
    <w:p w14:paraId="2C80C32C" w14:textId="26A2748E" w:rsidR="00132BD4" w:rsidRDefault="000F0F6C" w:rsidP="00132BD4">
      <w:pPr>
        <w:pStyle w:val="Sraopastraipa"/>
        <w:spacing w:line="260" w:lineRule="exact"/>
        <w:ind w:left="0" w:firstLine="60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Vasaros edukacinių erdvių aprašymai ir vaizdai pateikiami </w:t>
      </w:r>
      <w:hyperlink r:id="rId8" w:history="1">
        <w:r w:rsidRPr="00263821">
          <w:rPr>
            <w:rStyle w:val="Hipersaitas"/>
            <w:rFonts w:ascii="Times New Roman" w:hAnsi="Times New Roman"/>
            <w:sz w:val="24"/>
            <w:szCs w:val="24"/>
            <w:shd w:val="clear" w:color="auto" w:fill="FFFFFF"/>
          </w:rPr>
          <w:t>https://nmm.lt/navigation/atvirosedukacineserdves</w:t>
        </w:r>
      </w:hyperlink>
    </w:p>
    <w:p w14:paraId="1F811E0F" w14:textId="77777777" w:rsidR="00D8128E"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lastRenderedPageBreak/>
        <w:t>II</w:t>
      </w:r>
      <w:r w:rsidR="00D8128E">
        <w:rPr>
          <w:rFonts w:ascii="Times New Roman" w:hAnsi="Times New Roman"/>
          <w:b/>
          <w:sz w:val="24"/>
          <w:szCs w:val="24"/>
        </w:rPr>
        <w:t>I SKYRIUS</w:t>
      </w:r>
    </w:p>
    <w:p w14:paraId="0B2767CF" w14:textId="376AF40D" w:rsidR="00F766B4" w:rsidRPr="006F143B"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STRATEGINIO PLANO IR METINIO VEIKLOS PLANO ĮGY</w:t>
      </w:r>
      <w:r w:rsidR="006F143B" w:rsidRPr="006F143B">
        <w:rPr>
          <w:rFonts w:ascii="Times New Roman" w:hAnsi="Times New Roman"/>
          <w:b/>
          <w:sz w:val="24"/>
          <w:szCs w:val="24"/>
        </w:rPr>
        <w:t>VENDINIMAS</w:t>
      </w:r>
    </w:p>
    <w:p w14:paraId="01C6161E" w14:textId="77777777" w:rsidR="00184FB5" w:rsidRDefault="00184FB5" w:rsidP="00184FB5">
      <w:pPr>
        <w:pStyle w:val="Sraopastraipa"/>
        <w:spacing w:line="260" w:lineRule="exact"/>
        <w:ind w:left="604"/>
        <w:jc w:val="both"/>
        <w:rPr>
          <w:rFonts w:ascii="Times New Roman" w:hAnsi="Times New Roman"/>
          <w:sz w:val="24"/>
          <w:szCs w:val="24"/>
        </w:rPr>
      </w:pPr>
    </w:p>
    <w:p w14:paraId="274B2CEE" w14:textId="77777777" w:rsidR="00184FB5" w:rsidRPr="00297CA7" w:rsidRDefault="00184FB5" w:rsidP="00297CA7">
      <w:pPr>
        <w:pStyle w:val="Sraopastraipa"/>
        <w:spacing w:before="120" w:after="0" w:line="240" w:lineRule="auto"/>
        <w:ind w:left="604"/>
        <w:contextualSpacing w:val="0"/>
        <w:jc w:val="both"/>
        <w:rPr>
          <w:rFonts w:ascii="Times New Roman" w:hAnsi="Times New Roman"/>
          <w:sz w:val="24"/>
          <w:szCs w:val="24"/>
        </w:rPr>
      </w:pPr>
      <w:r w:rsidRPr="00297CA7">
        <w:rPr>
          <w:rFonts w:ascii="Times New Roman" w:hAnsi="Times New Roman"/>
          <w:sz w:val="24"/>
          <w:szCs w:val="24"/>
        </w:rPr>
        <w:t>Įgyvendinant mokyklos tikslus buvo išsikelti jį pamatuojantys ir papildantys uždaviniai:</w:t>
      </w:r>
    </w:p>
    <w:p w14:paraId="598D7848" w14:textId="77777777" w:rsidR="00735477" w:rsidRPr="00297CA7" w:rsidRDefault="00735477" w:rsidP="00297CA7">
      <w:pPr>
        <w:numPr>
          <w:ilvl w:val="0"/>
          <w:numId w:val="1"/>
        </w:numPr>
        <w:tabs>
          <w:tab w:val="left" w:pos="864"/>
        </w:tabs>
        <w:spacing w:before="120"/>
        <w:ind w:left="36" w:right="175" w:firstLine="567"/>
        <w:jc w:val="both"/>
        <w:rPr>
          <w:rFonts w:eastAsiaTheme="minorHAnsi"/>
          <w:b/>
          <w:bCs/>
          <w:i/>
          <w:szCs w:val="24"/>
        </w:rPr>
      </w:pPr>
      <w:r w:rsidRPr="00297CA7">
        <w:rPr>
          <w:rFonts w:eastAsiaTheme="minorHAnsi"/>
          <w:b/>
          <w:bCs/>
          <w:i/>
          <w:szCs w:val="24"/>
        </w:rPr>
        <w:t xml:space="preserve">Tikslas: </w:t>
      </w:r>
      <w:r w:rsidRPr="00297CA7">
        <w:rPr>
          <w:b/>
          <w:bCs/>
          <w:i/>
          <w:szCs w:val="24"/>
        </w:rPr>
        <w:t xml:space="preserve">Plėtoti neformalaus švietimo paslaugas, ugdymo programų pasiūlos įvairovę, siekiant kokybiško ugdymo proceso įgyvendinimo: </w:t>
      </w:r>
    </w:p>
    <w:p w14:paraId="3EB7B688" w14:textId="77777777" w:rsidR="00735477" w:rsidRPr="00297CA7" w:rsidRDefault="00735477" w:rsidP="005A52B4">
      <w:pPr>
        <w:spacing w:before="80"/>
        <w:ind w:left="567"/>
        <w:jc w:val="both"/>
        <w:rPr>
          <w:rFonts w:eastAsia="Calibri"/>
          <w:szCs w:val="24"/>
        </w:rPr>
      </w:pPr>
      <w:r w:rsidRPr="00297CA7">
        <w:rPr>
          <w:rFonts w:eastAsia="Calibri"/>
          <w:i/>
          <w:iCs/>
          <w:szCs w:val="24"/>
        </w:rPr>
        <w:t>Sudaryti sąlygas vaikų ir suaugusiųjų ugdymui pagal neformaliojo švietimo programas</w:t>
      </w:r>
      <w:r w:rsidRPr="00297CA7">
        <w:rPr>
          <w:rFonts w:eastAsia="Calibri"/>
          <w:szCs w:val="24"/>
        </w:rPr>
        <w:t>.</w:t>
      </w:r>
    </w:p>
    <w:p w14:paraId="28E2666F" w14:textId="77777777" w:rsidR="00735477" w:rsidRPr="00297CA7" w:rsidRDefault="00735477" w:rsidP="00E91B24">
      <w:pPr>
        <w:ind w:firstLine="607"/>
        <w:jc w:val="both"/>
        <w:rPr>
          <w:szCs w:val="24"/>
        </w:rPr>
      </w:pPr>
      <w:r w:rsidRPr="00297CA7">
        <w:rPr>
          <w:rFonts w:eastAsia="Calibri"/>
          <w:szCs w:val="24"/>
        </w:rPr>
        <w:t xml:space="preserve">Visos mokykloje veikiančios FŠPUP ir neformalaus ugdymo programos (13 progr.) užtikrina ugdymo (-si) </w:t>
      </w:r>
      <w:r w:rsidRPr="00297CA7">
        <w:rPr>
          <w:szCs w:val="24"/>
        </w:rPr>
        <w:t xml:space="preserve">kokybę. Vykdoma 2 NVŠ programos. </w:t>
      </w:r>
    </w:p>
    <w:p w14:paraId="2CD9EF19" w14:textId="77777777" w:rsidR="00735477" w:rsidRPr="00297CA7" w:rsidRDefault="00735477" w:rsidP="005A52B4">
      <w:pPr>
        <w:spacing w:before="80"/>
        <w:ind w:left="567"/>
        <w:jc w:val="both"/>
        <w:rPr>
          <w:rFonts w:eastAsia="Calibri"/>
          <w:i/>
          <w:iCs/>
          <w:szCs w:val="24"/>
        </w:rPr>
      </w:pPr>
      <w:r w:rsidRPr="00297CA7">
        <w:rPr>
          <w:rFonts w:eastAsia="Calibri"/>
          <w:i/>
          <w:iCs/>
          <w:szCs w:val="24"/>
        </w:rPr>
        <w:t>Mokytojų pedagoginės ir profesinės kompetencijos tobulinimas.</w:t>
      </w:r>
    </w:p>
    <w:p w14:paraId="3FB65585" w14:textId="77777777" w:rsidR="00735477" w:rsidRPr="00297CA7" w:rsidRDefault="00735477" w:rsidP="00E91B24">
      <w:pPr>
        <w:ind w:firstLine="601"/>
        <w:jc w:val="both"/>
        <w:rPr>
          <w:szCs w:val="24"/>
          <w:lang w:eastAsia="lt-LT"/>
        </w:rPr>
      </w:pPr>
      <w:r w:rsidRPr="00297CA7">
        <w:rPr>
          <w:szCs w:val="24"/>
          <w:lang w:eastAsia="lt-LT"/>
        </w:rPr>
        <w:t>Mokykloje sudarytos sąlygos visiems darbuotojams dalyvauti savo srities seminaruose, konferencijose. Planuojama siūlyti dalyvauti emocinę kompetenciją ugdančiuose seminaruose, antikorupciniuose mokymuose, naujų darbo metodų su mokiniais skatinančiose konferencijose. 2021 m. mokytojai dalyvavo apie 40 kvalifikacinių seminarų ar nuotolinių mokymų bei 4 mokytojai skaitė pranešimus, dalinosi gerąja ugdymo (-si) patirtimi, metodais.</w:t>
      </w:r>
      <w:r w:rsidRPr="00297CA7">
        <w:rPr>
          <w:rFonts w:ascii="Calibri" w:eastAsia="Calibri" w:hAnsi="Calibri"/>
          <w:szCs w:val="24"/>
        </w:rPr>
        <w:t xml:space="preserve"> </w:t>
      </w:r>
      <w:r w:rsidRPr="00297CA7">
        <w:rPr>
          <w:szCs w:val="24"/>
          <w:lang w:eastAsia="lt-LT"/>
        </w:rPr>
        <w:t xml:space="preserve">Dalyvauta didžiausioje bendradarbiavimo pamokoje, skirtoje Vasario 16-ajai paminėti, kurioje tiesiogiai per „Youtube“ kanalą pav. ugdymui G. Dikšienė ir mok. metodininkas V. Valys dalinosi savo įžvalgomis ir darbo metodais tiesioginio eterio metu. Direktorė R. Norvilienė ir mok. metodininkas V. Valys Alytaus rajono meno ir sporto mokyklų organizuojamame seminare „Kolega – kolegai“ skaitė pranešimus apie šiuolaikiškus ugdymo metodus pamokoje, lyderystę bei darbą solfedžio pamokoje, naudojantis pažangiausiomis technologijomis ir programomis. Organizuota dviejų dienų edukacinė programa – seminaras Lietuvos neformaliojo ugdymo įstaigų vadovams, prisidedant prie  Lietuvos mokinių neformaliojo švietimo centro organizuojamo seminaro „Edukacinės erdvės Mažojoje Lietuvoje, gamtinis ir ekologinis, etnokultūrinis ir patirtinis ugdymas jose: metodai, patirtys, galimybės“. Atsižvelgiant į pedagogų poreikius ir pakitusią emocinę būseną mokykloje pandemijos laikotarpiu, kryptingai organizuoti seminarai – mokymai„ Suaugusiųjų švietimo ir tęstinio mokymosi planavimas“, komunikacija, krizių valdymas ir kūrybinis rašymas. Stebint pamokas, atkreiptas ypatingas dėmesys emocinės būsenos stebėjimui, emocinės aplinkos gerinimui. </w:t>
      </w:r>
    </w:p>
    <w:p w14:paraId="5E92D7DC" w14:textId="77777777" w:rsidR="00735477" w:rsidRPr="00297CA7" w:rsidRDefault="00735477" w:rsidP="005A52B4">
      <w:pPr>
        <w:spacing w:before="80"/>
        <w:ind w:left="567"/>
        <w:jc w:val="both"/>
        <w:rPr>
          <w:rFonts w:eastAsia="Calibri"/>
          <w:i/>
          <w:iCs/>
          <w:szCs w:val="24"/>
        </w:rPr>
      </w:pPr>
      <w:r w:rsidRPr="00297CA7">
        <w:rPr>
          <w:rFonts w:eastAsia="Calibri"/>
          <w:i/>
          <w:iCs/>
          <w:szCs w:val="24"/>
        </w:rPr>
        <w:t>Plėtoti Neringos meno mokyklos veiklą.</w:t>
      </w:r>
    </w:p>
    <w:p w14:paraId="42700A95" w14:textId="17CE7527" w:rsidR="00735477" w:rsidRPr="00297CA7" w:rsidRDefault="00735477" w:rsidP="00E91B24">
      <w:pPr>
        <w:ind w:firstLine="607"/>
        <w:jc w:val="both"/>
        <w:rPr>
          <w:rFonts w:eastAsia="Calibri"/>
          <w:szCs w:val="24"/>
        </w:rPr>
      </w:pPr>
      <w:r w:rsidRPr="00297CA7">
        <w:rPr>
          <w:rFonts w:eastAsia="Calibri"/>
          <w:szCs w:val="24"/>
          <w:lang w:eastAsia="lt-LT"/>
        </w:rPr>
        <w:t>Mokiniai ir mokytojai nuolat dalyvauja Neringos savivaldybės kultūriniame gyvenime: per metus surengiama apie 30 įvairiausių renginių, koncertų, parodų Nidoje ir Juodkrantėje. Mokiniai dalyvauja festivaliuose, konkursuose, kuriuose yra pastebimi ir įvertinami aukštomis prizinėmis vietomis.</w:t>
      </w:r>
      <w:r w:rsidRPr="00297CA7">
        <w:rPr>
          <w:rFonts w:eastAsia="Calibri"/>
          <w:szCs w:val="24"/>
        </w:rPr>
        <w:t xml:space="preserve"> Mokiniai ir mokytojai visus metus ruošiasi Lietuvos dainų šventėms ir aktyviai jose dalyvauja (išskyrus 2020 m. ir 2021 m., kai Lietuvos moksleivių dainų šventė dėl pandemijos </w:t>
      </w:r>
      <w:r w:rsidR="00E91B24">
        <w:rPr>
          <w:rFonts w:eastAsia="Calibri"/>
          <w:szCs w:val="24"/>
        </w:rPr>
        <w:br/>
      </w:r>
      <w:r w:rsidRPr="00297CA7">
        <w:rPr>
          <w:rFonts w:eastAsia="Calibri"/>
          <w:szCs w:val="24"/>
        </w:rPr>
        <w:t>buvo atšaukta).</w:t>
      </w:r>
      <w:r w:rsidRPr="00297CA7">
        <w:rPr>
          <w:rFonts w:eastAsia="Calibri"/>
          <w:color w:val="FF0000"/>
          <w:szCs w:val="24"/>
        </w:rPr>
        <w:t xml:space="preserve"> </w:t>
      </w:r>
      <w:r w:rsidRPr="00297CA7">
        <w:rPr>
          <w:rFonts w:eastAsia="Calibri"/>
          <w:szCs w:val="24"/>
        </w:rPr>
        <w:t xml:space="preserve">Be kasdieninių meninio ugdymo užsiėmimų ir dalyvavimo ugdymo </w:t>
      </w:r>
      <w:r w:rsidR="00E91B24">
        <w:rPr>
          <w:rFonts w:eastAsia="Calibri"/>
          <w:szCs w:val="24"/>
        </w:rPr>
        <w:br/>
      </w:r>
      <w:r w:rsidRPr="00297CA7">
        <w:rPr>
          <w:rFonts w:eastAsia="Calibri"/>
          <w:szCs w:val="24"/>
        </w:rPr>
        <w:t xml:space="preserve">proceso sudėtinėje dalyje – konkursuose, koncertuose, šventėse, renginiuose ir etc., </w:t>
      </w:r>
      <w:r w:rsidR="00E91B24">
        <w:rPr>
          <w:rFonts w:eastAsia="Calibri"/>
          <w:szCs w:val="24"/>
        </w:rPr>
        <w:br/>
      </w:r>
      <w:r w:rsidRPr="00297CA7">
        <w:rPr>
          <w:rFonts w:eastAsia="Calibri"/>
          <w:szCs w:val="24"/>
          <w:lang w:eastAsia="lt-LT"/>
        </w:rPr>
        <w:t>daugiau ugdymo</w:t>
      </w:r>
      <w:r w:rsidR="00E91B24">
        <w:rPr>
          <w:rFonts w:eastAsia="Calibri"/>
          <w:szCs w:val="24"/>
          <w:lang w:eastAsia="lt-LT"/>
        </w:rPr>
        <w:t xml:space="preserve"> </w:t>
      </w:r>
      <w:r w:rsidRPr="00297CA7">
        <w:rPr>
          <w:rFonts w:eastAsia="Calibri"/>
          <w:szCs w:val="24"/>
          <w:lang w:eastAsia="lt-LT"/>
        </w:rPr>
        <w:t>proceso buvo viešinama, skelbiant informaciją socialinėse medijose (</w:t>
      </w:r>
      <w:hyperlink r:id="rId9" w:history="1">
        <w:r w:rsidRPr="00297CA7">
          <w:rPr>
            <w:rFonts w:eastAsia="Calibri"/>
            <w:color w:val="0563C1"/>
            <w:szCs w:val="24"/>
            <w:u w:val="single"/>
            <w:lang w:eastAsia="lt-LT"/>
          </w:rPr>
          <w:t>https://www.facebook.com/Neringosmenomokykla</w:t>
        </w:r>
      </w:hyperlink>
      <w:r w:rsidRPr="00297CA7">
        <w:rPr>
          <w:rFonts w:eastAsia="Calibri"/>
          <w:szCs w:val="24"/>
          <w:lang w:eastAsia="lt-LT"/>
        </w:rPr>
        <w:t>). Neringos savivaldybės tarybai patvirtinus vaizdo režisieriaus etatą (0,5), Neringos meno mokyklos koncertinė veikla persikėlė į virtualią erdvę, kur galima pasižiūrėti mokinių veiklas, koncertus, sukurtus meniškus filmukus bei stebėti jų atlikimą ir mokinių tobulėjimą.</w:t>
      </w:r>
    </w:p>
    <w:p w14:paraId="5F52D30A" w14:textId="1A764C35" w:rsidR="00735477" w:rsidRPr="00297CA7" w:rsidRDefault="00735477" w:rsidP="005A52B4">
      <w:pPr>
        <w:spacing w:before="80"/>
        <w:ind w:firstLine="567"/>
        <w:jc w:val="both"/>
        <w:rPr>
          <w:rFonts w:eastAsia="Calibri" w:cstheme="minorBidi"/>
          <w:szCs w:val="24"/>
        </w:rPr>
      </w:pPr>
      <w:r w:rsidRPr="00297CA7">
        <w:rPr>
          <w:rFonts w:eastAsia="Calibri" w:cstheme="minorBidi"/>
          <w:i/>
          <w:iCs/>
          <w:szCs w:val="24"/>
        </w:rPr>
        <w:t>Bendradarbiauti su tėvais (globėjais, rūpintojais) ir socialiniais partneriais, teikti įvairiapusę pagalbą ugdytiniams</w:t>
      </w:r>
      <w:r w:rsidRPr="00297CA7">
        <w:rPr>
          <w:rFonts w:eastAsia="Calibri" w:cstheme="minorBidi"/>
          <w:szCs w:val="24"/>
        </w:rPr>
        <w:t>.</w:t>
      </w:r>
      <w:r w:rsidRPr="00297CA7">
        <w:rPr>
          <w:rFonts w:cstheme="minorBidi"/>
          <w:szCs w:val="24"/>
          <w:lang w:eastAsia="lt-LT"/>
        </w:rPr>
        <w:t xml:space="preserve"> </w:t>
      </w:r>
    </w:p>
    <w:p w14:paraId="07770978" w14:textId="20DF780F" w:rsidR="00735477" w:rsidRPr="00297CA7" w:rsidRDefault="00735477" w:rsidP="00E91B24">
      <w:pPr>
        <w:ind w:firstLine="607"/>
        <w:jc w:val="both"/>
        <w:rPr>
          <w:rFonts w:eastAsia="Calibri"/>
          <w:szCs w:val="24"/>
        </w:rPr>
      </w:pPr>
      <w:r w:rsidRPr="00297CA7">
        <w:rPr>
          <w:rFonts w:eastAsia="Calibri"/>
          <w:szCs w:val="24"/>
        </w:rPr>
        <w:t xml:space="preserve">Mokytojai nuolat bendradarbiauja su mokinių tėvais, informacija skleidžiama jiems priimtina forma – telefoninėmis žinutėmis, el. paštu. Atsižvelgiant į kintančią situaciją, susijusią su pandemijos valdymu, mokytojai derina kontaktinio ir nuotolinio ugdymo būdus. </w:t>
      </w:r>
      <w:r w:rsidRPr="00297CA7">
        <w:rPr>
          <w:rFonts w:eastAsia="Calibri" w:cstheme="minorBidi"/>
          <w:szCs w:val="24"/>
        </w:rPr>
        <w:t xml:space="preserve">Informacija apie kiekvieno mokinio pažangą pasiekiama manodienynas.lt  ugdymo pažangos stebėjimo sistemoje. Užtikrinant saugumą ir vykdant </w:t>
      </w:r>
      <w:r w:rsidR="005A52B4">
        <w:rPr>
          <w:rFonts w:eastAsia="Calibri" w:cstheme="minorBidi"/>
          <w:szCs w:val="24"/>
        </w:rPr>
        <w:t>S</w:t>
      </w:r>
      <w:r w:rsidRPr="00297CA7">
        <w:rPr>
          <w:rFonts w:eastAsia="Calibri" w:cstheme="minorBidi"/>
          <w:szCs w:val="24"/>
        </w:rPr>
        <w:t xml:space="preserve">veikatos apsaugos ministerijos reikalavimus, susijusius su koronavirusu,  tėvams buvo sudaromos sąlygos dalyvauti mokykloje organizuojamose šventėse, Kalėdiniuose koncertuose, akademiniuose pusmečio atsiskaitymuose, atvirose pamokose. </w:t>
      </w:r>
    </w:p>
    <w:p w14:paraId="7CB2E41B" w14:textId="77777777" w:rsidR="00735477" w:rsidRPr="00297CA7" w:rsidRDefault="00735477" w:rsidP="00E91B24">
      <w:pPr>
        <w:ind w:firstLine="604"/>
        <w:jc w:val="both"/>
        <w:rPr>
          <w:rFonts w:eastAsia="Calibri" w:cstheme="minorBidi"/>
          <w:szCs w:val="24"/>
        </w:rPr>
      </w:pPr>
      <w:r w:rsidRPr="00297CA7">
        <w:rPr>
          <w:rFonts w:eastAsia="Calibri" w:cstheme="minorBidi"/>
          <w:szCs w:val="24"/>
        </w:rPr>
        <w:lastRenderedPageBreak/>
        <w:t>Sklaidą apie mokyklos veiklą, ugdytinių pasiekimus ir  kt. informacija nuolat talpinama į mokyklos internetinį puslapį www.nmm.lt ir mokyklos socialinio tinklapio „Facebook“ paskyrą.</w:t>
      </w:r>
    </w:p>
    <w:p w14:paraId="0F5F5E60" w14:textId="77777777" w:rsidR="00735477" w:rsidRPr="00297CA7" w:rsidRDefault="00735477" w:rsidP="005A52B4">
      <w:pPr>
        <w:spacing w:before="80"/>
        <w:ind w:left="567"/>
        <w:jc w:val="both"/>
        <w:rPr>
          <w:rFonts w:eastAsia="Calibri"/>
          <w:szCs w:val="24"/>
        </w:rPr>
      </w:pPr>
      <w:r w:rsidRPr="00297CA7">
        <w:rPr>
          <w:rFonts w:eastAsia="Calibri"/>
          <w:i/>
          <w:iCs/>
          <w:szCs w:val="24"/>
        </w:rPr>
        <w:t>Kurti teigiamą emocinę aplinką</w:t>
      </w:r>
      <w:r w:rsidRPr="00297CA7">
        <w:rPr>
          <w:rFonts w:eastAsia="Calibri"/>
          <w:szCs w:val="24"/>
        </w:rPr>
        <w:t xml:space="preserve">. </w:t>
      </w:r>
    </w:p>
    <w:p w14:paraId="1456E790" w14:textId="6D0C5680" w:rsidR="00735477" w:rsidRPr="00735477" w:rsidRDefault="00735477" w:rsidP="00E91B24">
      <w:pPr>
        <w:ind w:firstLine="603"/>
        <w:jc w:val="both"/>
        <w:rPr>
          <w:szCs w:val="24"/>
          <w:lang w:eastAsia="en-GB"/>
        </w:rPr>
      </w:pPr>
      <w:r w:rsidRPr="00735477">
        <w:rPr>
          <w:rFonts w:eastAsia="Calibri"/>
          <w:szCs w:val="24"/>
          <w:lang w:eastAsia="lt-LT"/>
        </w:rPr>
        <w:t>Meno mokyklos bendruomenė ugdo ne tik menines, bet ir bendražmogiškąsias, emocines mokinių kompetencijas.</w:t>
      </w:r>
      <w:r w:rsidR="005A52B4">
        <w:rPr>
          <w:rFonts w:eastAsia="Calibri"/>
          <w:szCs w:val="24"/>
          <w:lang w:eastAsia="lt-LT"/>
        </w:rPr>
        <w:t xml:space="preserve"> </w:t>
      </w:r>
      <w:r w:rsidRPr="00735477">
        <w:rPr>
          <w:szCs w:val="24"/>
          <w:lang w:eastAsia="en-GB"/>
        </w:rPr>
        <w:t xml:space="preserve">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ugdymą(-si), todėl organizuoti nuotoliniai seminarai emocinės kompetencijos gerinimo tema, buvo skatinamas mokytojų tarpusavio bendradarbiavimas kartu organizuojant bendrus renginius, lankymasis kolegų pamokose ir dalijimasis gerąja patirtimi. </w:t>
      </w:r>
    </w:p>
    <w:p w14:paraId="64FE30B0" w14:textId="77777777" w:rsidR="00735477" w:rsidRPr="00735477" w:rsidRDefault="00735477" w:rsidP="00E91B24">
      <w:pPr>
        <w:ind w:firstLine="603"/>
        <w:jc w:val="both"/>
        <w:rPr>
          <w:szCs w:val="24"/>
          <w:lang w:eastAsia="en-GB"/>
        </w:rPr>
      </w:pPr>
      <w:r w:rsidRPr="00735477">
        <w:rPr>
          <w:szCs w:val="24"/>
          <w:lang w:eastAsia="en-GB"/>
        </w:rPr>
        <w:t xml:space="preserve">Mokykloje įrengtas ramybės ir susitelkimo kampelis, kur mokiniai ir mokytojai gali paskaityti knygą, pabūti tyloje, susikoncentruoti į laukiamas veiklas. Įsigytas šiuolaikiškas „Sąmoningumo žaidimas“ (angliškai – „The Points of You“), skirtas tiek mokytojams, tiek mokiniams. Jame esančios asociatyviosios kortelės skatina pažvelgti į situaciją kitaip, lavina vaizduotę, ugdo gebėjimą spręsti problemas ir pamatyti priežasčių-pasekmių ryšius. </w:t>
      </w:r>
    </w:p>
    <w:p w14:paraId="069EC4AE" w14:textId="77777777" w:rsidR="00735477" w:rsidRPr="00735477" w:rsidRDefault="00735477" w:rsidP="00E91B24">
      <w:pPr>
        <w:ind w:firstLine="603"/>
        <w:jc w:val="both"/>
        <w:rPr>
          <w:szCs w:val="24"/>
          <w:lang w:eastAsia="en-GB"/>
        </w:rPr>
      </w:pPr>
      <w:r w:rsidRPr="00735477">
        <w:rPr>
          <w:rFonts w:cstheme="minorBidi"/>
          <w:szCs w:val="24"/>
          <w:lang w:eastAsia="en-GB"/>
        </w:rPr>
        <w:t xml:space="preserve">Mokykloje įrengta skaitymo erdvė visiems – mokiniams pertraukų metu bei  tėveliams, laukiantiems kol mokiniams pasibaigs užsiėmimai. </w:t>
      </w:r>
    </w:p>
    <w:p w14:paraId="5EF743DE" w14:textId="77777777" w:rsidR="00735477" w:rsidRPr="00735477" w:rsidRDefault="00735477" w:rsidP="005A52B4">
      <w:pPr>
        <w:spacing w:before="80"/>
        <w:ind w:firstLine="601"/>
        <w:jc w:val="both"/>
        <w:rPr>
          <w:rFonts w:eastAsia="Calibri"/>
          <w:szCs w:val="24"/>
        </w:rPr>
      </w:pPr>
      <w:r w:rsidRPr="00735477">
        <w:rPr>
          <w:rFonts w:eastAsia="Calibri" w:cstheme="minorBidi"/>
          <w:i/>
          <w:iCs/>
          <w:szCs w:val="24"/>
        </w:rPr>
        <w:t>Pritaikyti mokyklą ugdymui visų metų laikotarpiui, išlaikyti ją atvirą kiekvienam norinčiam mokytis</w:t>
      </w:r>
      <w:r w:rsidRPr="00735477">
        <w:rPr>
          <w:rFonts w:eastAsia="Calibri" w:cstheme="minorBidi"/>
          <w:szCs w:val="24"/>
        </w:rPr>
        <w:t>.</w:t>
      </w:r>
    </w:p>
    <w:p w14:paraId="4EF37D48" w14:textId="77777777" w:rsidR="00735477" w:rsidRPr="00735477" w:rsidRDefault="00735477" w:rsidP="00E91B24">
      <w:pPr>
        <w:ind w:firstLine="604"/>
        <w:jc w:val="both"/>
        <w:rPr>
          <w:rFonts w:eastAsia="Calibri"/>
          <w:szCs w:val="24"/>
        </w:rPr>
      </w:pPr>
      <w:r w:rsidRPr="00735477">
        <w:rPr>
          <w:rFonts w:eastAsia="Calibri"/>
          <w:szCs w:val="24"/>
          <w:lang w:eastAsia="lt-LT"/>
        </w:rPr>
        <w:t>V</w:t>
      </w:r>
      <w:r w:rsidRPr="00735477">
        <w:rPr>
          <w:rFonts w:eastAsia="Calibri"/>
          <w:szCs w:val="24"/>
        </w:rPr>
        <w:t>asaros metu organizuotos edukacinės / terapinės veiklos: Garso terapijos programa „Palink garse“, Rašymo terapija „Išrašyk save“; Dienos stovykla vaikams „Neringa summer camp 2021“.</w:t>
      </w:r>
    </w:p>
    <w:p w14:paraId="769719A5" w14:textId="77777777" w:rsidR="00735477" w:rsidRPr="00735477" w:rsidRDefault="00735477" w:rsidP="005A52B4">
      <w:pPr>
        <w:spacing w:before="80"/>
        <w:ind w:firstLine="567"/>
        <w:jc w:val="both"/>
        <w:rPr>
          <w:rFonts w:eastAsia="Calibri" w:cstheme="minorBidi"/>
          <w:szCs w:val="24"/>
        </w:rPr>
      </w:pPr>
      <w:r w:rsidRPr="00735477">
        <w:rPr>
          <w:rFonts w:eastAsia="Calibri" w:cstheme="minorBidi"/>
          <w:i/>
          <w:iCs/>
          <w:szCs w:val="24"/>
        </w:rPr>
        <w:t>Dalyvauti finansavimą suteikiančiuose konkursuose projektinėms ugdymo veikloms vykdyti</w:t>
      </w:r>
      <w:r w:rsidRPr="00735477">
        <w:rPr>
          <w:rFonts w:eastAsia="Calibri" w:cstheme="minorBidi"/>
          <w:szCs w:val="24"/>
        </w:rPr>
        <w:t>.</w:t>
      </w:r>
    </w:p>
    <w:p w14:paraId="1DBFC435" w14:textId="77777777" w:rsidR="00735477" w:rsidRPr="00735477" w:rsidRDefault="00735477" w:rsidP="00E91B24">
      <w:pPr>
        <w:ind w:firstLine="567"/>
        <w:jc w:val="both"/>
        <w:rPr>
          <w:rFonts w:eastAsia="Calibri"/>
          <w:szCs w:val="24"/>
          <w:lang w:eastAsia="lt-LT"/>
        </w:rPr>
      </w:pPr>
      <w:r w:rsidRPr="00735477">
        <w:rPr>
          <w:rFonts w:eastAsia="Calibri"/>
          <w:szCs w:val="24"/>
        </w:rPr>
        <w:t xml:space="preserve">Neringos meno mokykla kartu su Rusijos Kaliningrado Filharmonija teikė paraišką dalyvauti 2014–2020 m. Lietuvos ir Rusijos bendradarbiavimo per sieną programoje. Mokykla yra šio projekto partneris. Pasirašyta sutartis (2021-05-14) ir jau sėkmingai įgyvendintos kai kurios projekto veiklos: organizuoti du „Muzikos terapijos“ seansai, suorganizuota nuotolinė projekto atidarymo konferencija kartu su Rusijos Kaliningrado Filharmonija. Pasirašyta sutartis ir </w:t>
      </w:r>
      <w:r w:rsidR="00332B9C">
        <w:rPr>
          <w:rFonts w:eastAsia="Calibri"/>
          <w:szCs w:val="24"/>
        </w:rPr>
        <w:t>laukiama</w:t>
      </w:r>
      <w:r w:rsidRPr="00735477">
        <w:rPr>
          <w:rFonts w:eastAsia="Calibri"/>
          <w:szCs w:val="24"/>
        </w:rPr>
        <w:t xml:space="preserve"> naujo fortepijono, kuris mokykloje turėtų būti atgabentas </w:t>
      </w:r>
      <w:r w:rsidR="00332B9C">
        <w:rPr>
          <w:rFonts w:eastAsia="Calibri"/>
          <w:szCs w:val="24"/>
        </w:rPr>
        <w:t>greitu laiku</w:t>
      </w:r>
      <w:r w:rsidRPr="00735477">
        <w:rPr>
          <w:rFonts w:eastAsia="Calibri"/>
          <w:szCs w:val="24"/>
        </w:rPr>
        <w:t xml:space="preserve">. Lauko erdvėje šalia mokyklos šiais metais planuojama įrengti interaktyvius lauko instrumentus, kuriais galės naudotis ne tik mokyklos ugdytiniai, bet ir miesto gyventojai bei svečiai. </w:t>
      </w:r>
    </w:p>
    <w:p w14:paraId="2ED1FDC3" w14:textId="77777777" w:rsidR="00735477" w:rsidRPr="00735477" w:rsidRDefault="00735477" w:rsidP="005A52B4">
      <w:pPr>
        <w:numPr>
          <w:ilvl w:val="0"/>
          <w:numId w:val="1"/>
        </w:numPr>
        <w:spacing w:before="80"/>
        <w:jc w:val="both"/>
        <w:rPr>
          <w:rFonts w:eastAsia="Calibri"/>
          <w:b/>
          <w:bCs/>
          <w:i/>
          <w:szCs w:val="24"/>
          <w:lang w:eastAsia="lt-LT"/>
        </w:rPr>
      </w:pPr>
      <w:r w:rsidRPr="00735477">
        <w:rPr>
          <w:rFonts w:eastAsia="Calibri"/>
          <w:b/>
          <w:bCs/>
          <w:i/>
          <w:szCs w:val="24"/>
          <w:lang w:eastAsia="lt-LT"/>
        </w:rPr>
        <w:t xml:space="preserve">Tikslas: Įstaigos materialinės bazės modernizavimas: </w:t>
      </w:r>
    </w:p>
    <w:p w14:paraId="4900DB9C" w14:textId="2ABCA82E" w:rsidR="00735477" w:rsidRPr="00735477" w:rsidRDefault="00735477" w:rsidP="005A52B4">
      <w:pPr>
        <w:spacing w:before="80"/>
        <w:ind w:firstLine="567"/>
        <w:jc w:val="both"/>
        <w:rPr>
          <w:szCs w:val="24"/>
          <w:lang w:eastAsia="lt-LT"/>
        </w:rPr>
      </w:pPr>
      <w:r w:rsidRPr="00735477">
        <w:rPr>
          <w:i/>
          <w:iCs/>
          <w:szCs w:val="24"/>
          <w:lang w:eastAsia="lt-LT"/>
        </w:rPr>
        <w:t>Vykdyti teisės aktų nustatytus higienos reikalavimus</w:t>
      </w:r>
      <w:r w:rsidRPr="00735477">
        <w:rPr>
          <w:szCs w:val="24"/>
          <w:lang w:eastAsia="lt-LT"/>
        </w:rPr>
        <w:t>.</w:t>
      </w:r>
    </w:p>
    <w:p w14:paraId="40F5CB3C" w14:textId="77777777" w:rsidR="00735477" w:rsidRPr="00735477" w:rsidRDefault="00735477" w:rsidP="00E91B24">
      <w:pPr>
        <w:ind w:firstLine="567"/>
        <w:jc w:val="both"/>
        <w:rPr>
          <w:szCs w:val="24"/>
          <w:lang w:eastAsia="lt-LT"/>
        </w:rPr>
      </w:pPr>
      <w:r w:rsidRPr="00735477">
        <w:rPr>
          <w:szCs w:val="24"/>
          <w:lang w:eastAsia="lt-LT"/>
        </w:rPr>
        <w:t>Mokykla nuolat stengiasi užtikrinti higienos reikalavimus, įsigydama reikalingas priemones saugumui užtikrinti.</w:t>
      </w:r>
    </w:p>
    <w:p w14:paraId="3082954A" w14:textId="77777777" w:rsidR="00735477" w:rsidRPr="00735477" w:rsidRDefault="00735477" w:rsidP="00E91B24">
      <w:pPr>
        <w:ind w:firstLine="567"/>
        <w:jc w:val="both"/>
        <w:rPr>
          <w:szCs w:val="24"/>
          <w:lang w:eastAsia="lt-LT"/>
        </w:rPr>
      </w:pPr>
      <w:r w:rsidRPr="00735477">
        <w:rPr>
          <w:szCs w:val="24"/>
          <w:lang w:eastAsia="lt-LT"/>
        </w:rPr>
        <w:t>IT priemonių įsigijimas: Mokykla įsigijo 2 nešiojamus kompiuterius ir 2 popieriaus spausdintuvus, šokių kostiumus, teatrinės atributikos, dailės priemonių bei suremontavo kelis instrumentus.</w:t>
      </w:r>
    </w:p>
    <w:p w14:paraId="273CB7D3"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Gražinti mokyklos aplinką</w:t>
      </w:r>
      <w:r w:rsidRPr="00735477">
        <w:rPr>
          <w:rFonts w:eastAsia="Calibri"/>
          <w:szCs w:val="24"/>
          <w:lang w:eastAsia="lt-LT"/>
        </w:rPr>
        <w:t>.</w:t>
      </w:r>
    </w:p>
    <w:p w14:paraId="5F64E122" w14:textId="0B681AE4" w:rsidR="00735477" w:rsidRPr="00735477" w:rsidRDefault="00735477" w:rsidP="00E91B24">
      <w:pPr>
        <w:ind w:firstLine="567"/>
        <w:jc w:val="both"/>
        <w:rPr>
          <w:rFonts w:eastAsia="Calibri"/>
          <w:szCs w:val="24"/>
          <w:lang w:eastAsia="lt-LT"/>
        </w:rPr>
      </w:pPr>
      <w:r w:rsidRPr="00735477">
        <w:rPr>
          <w:rFonts w:eastAsia="Calibri"/>
          <w:szCs w:val="24"/>
          <w:lang w:eastAsia="lt-LT"/>
        </w:rPr>
        <w:t xml:space="preserve">Mokyklos aplinka visuomet puošiama gėlėmis bei kuriamos ir įsigyjamos  įvairios instaliacijos mokyklos kiemelyje ir languose; „Mūsų laisvės spalvos“, ,,Mūsų laisvės istorija siluetuose ir daiktuose“, „Mano didvyrių Lietuva“, M. K. Čiurlioniui atminti skirta paroda ir skulptūros iš smėlio ,,Karalių pasaka“ , kalėdiniu laikotarpiu sukurta instaliacija „Baltos fėjų pasakos“ ir kt. </w:t>
      </w:r>
    </w:p>
    <w:p w14:paraId="5B7A6997"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Sukurti mokyklos unikalumą atspindinčią atributiką</w:t>
      </w:r>
      <w:r w:rsidRPr="00735477">
        <w:rPr>
          <w:rFonts w:eastAsia="Calibri"/>
          <w:szCs w:val="24"/>
          <w:lang w:eastAsia="lt-LT"/>
        </w:rPr>
        <w:t>.</w:t>
      </w:r>
    </w:p>
    <w:p w14:paraId="0231AB63" w14:textId="77777777" w:rsidR="00735477" w:rsidRPr="00735477" w:rsidRDefault="00735477" w:rsidP="00E91B24">
      <w:pPr>
        <w:ind w:firstLine="567"/>
        <w:jc w:val="both"/>
        <w:rPr>
          <w:rFonts w:eastAsia="Calibri"/>
          <w:szCs w:val="24"/>
          <w:lang w:eastAsia="lt-LT"/>
        </w:rPr>
      </w:pPr>
      <w:r w:rsidRPr="00735477">
        <w:rPr>
          <w:rFonts w:eastAsia="Calibri"/>
          <w:szCs w:val="24"/>
          <w:lang w:eastAsia="lt-LT"/>
        </w:rPr>
        <w:t xml:space="preserve">Pagal mūsų mokyklos dailės mokytojos Monikos Urbonavičienės sukurtą dizainą, įsigyta nauja atributika, atspindinti ir reprezentuojanti Neringos meno mokyklą. </w:t>
      </w:r>
    </w:p>
    <w:p w14:paraId="0467E095"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Teikti atsitiktines paslaugas</w:t>
      </w:r>
      <w:r w:rsidRPr="00735477">
        <w:rPr>
          <w:rFonts w:eastAsia="Calibri"/>
          <w:szCs w:val="24"/>
          <w:lang w:eastAsia="lt-LT"/>
        </w:rPr>
        <w:t>.</w:t>
      </w:r>
    </w:p>
    <w:p w14:paraId="201F60B7" w14:textId="77777777" w:rsidR="00735477" w:rsidRDefault="00735477" w:rsidP="00E91B24">
      <w:pPr>
        <w:pStyle w:val="Sraopastraipa"/>
        <w:spacing w:after="0" w:line="240" w:lineRule="auto"/>
        <w:ind w:left="0" w:firstLine="720"/>
        <w:contextualSpacing w:val="0"/>
        <w:jc w:val="both"/>
        <w:rPr>
          <w:rFonts w:ascii="Times New Roman" w:eastAsia="Times New Roman" w:hAnsi="Times New Roman"/>
          <w:sz w:val="24"/>
          <w:szCs w:val="24"/>
          <w:lang w:eastAsia="lt-LT"/>
        </w:rPr>
      </w:pPr>
      <w:r w:rsidRPr="00735477">
        <w:rPr>
          <w:rFonts w:ascii="Times New Roman" w:eastAsia="Times New Roman" w:hAnsi="Times New Roman"/>
          <w:sz w:val="24"/>
          <w:szCs w:val="24"/>
          <w:lang w:eastAsia="lt-LT"/>
        </w:rPr>
        <w:t>Nuomojami muzikos instrumentai, vasaros metu nuomojamos patalpos ugdymui (NMA, VŠĮ „Geras garsas“, „Terra astrum“ ir kt.).</w:t>
      </w:r>
    </w:p>
    <w:p w14:paraId="705146A1" w14:textId="77777777" w:rsidR="00735477" w:rsidRDefault="00735477" w:rsidP="005A52B4">
      <w:pPr>
        <w:pStyle w:val="Sraopastraipa"/>
        <w:spacing w:after="0" w:line="240" w:lineRule="auto"/>
        <w:ind w:hanging="720"/>
        <w:contextualSpacing w:val="0"/>
        <w:jc w:val="center"/>
        <w:rPr>
          <w:rFonts w:ascii="Times New Roman" w:eastAsia="Times New Roman" w:hAnsi="Times New Roman"/>
          <w:sz w:val="24"/>
          <w:szCs w:val="24"/>
          <w:lang w:eastAsia="lt-LT"/>
        </w:rPr>
      </w:pPr>
    </w:p>
    <w:p w14:paraId="3F135EB1" w14:textId="77777777" w:rsidR="00D8128E" w:rsidRDefault="00D60A5F" w:rsidP="005A52B4">
      <w:pPr>
        <w:pStyle w:val="Sraopastraipa"/>
        <w:ind w:left="0" w:hanging="720"/>
        <w:jc w:val="center"/>
        <w:rPr>
          <w:rFonts w:ascii="Times New Roman" w:hAnsi="Times New Roman"/>
          <w:b/>
          <w:sz w:val="24"/>
          <w:szCs w:val="24"/>
          <w:lang w:eastAsia="lt-LT"/>
        </w:rPr>
      </w:pPr>
      <w:r w:rsidRPr="00D60A5F">
        <w:rPr>
          <w:rFonts w:ascii="Times New Roman" w:hAnsi="Times New Roman"/>
          <w:b/>
          <w:sz w:val="24"/>
          <w:szCs w:val="24"/>
          <w:lang w:eastAsia="lt-LT"/>
        </w:rPr>
        <w:t>I</w:t>
      </w:r>
      <w:r w:rsidR="00D8128E">
        <w:rPr>
          <w:rFonts w:ascii="Times New Roman" w:hAnsi="Times New Roman"/>
          <w:b/>
          <w:sz w:val="24"/>
          <w:szCs w:val="24"/>
          <w:lang w:eastAsia="lt-LT"/>
        </w:rPr>
        <w:t>V SKYRIUS</w:t>
      </w:r>
    </w:p>
    <w:p w14:paraId="790F870B" w14:textId="4D57DF03" w:rsidR="006F143B" w:rsidRPr="00D60A5F" w:rsidRDefault="00D60A5F" w:rsidP="005A52B4">
      <w:pPr>
        <w:pStyle w:val="Sraopastraipa"/>
        <w:ind w:left="0" w:hanging="720"/>
        <w:jc w:val="center"/>
        <w:rPr>
          <w:rFonts w:ascii="Times New Roman" w:hAnsi="Times New Roman"/>
          <w:b/>
          <w:sz w:val="24"/>
          <w:szCs w:val="24"/>
          <w:lang w:eastAsia="lt-LT"/>
        </w:rPr>
      </w:pPr>
      <w:r w:rsidRPr="00D60A5F">
        <w:rPr>
          <w:rFonts w:ascii="Times New Roman" w:hAnsi="Times New Roman"/>
          <w:b/>
          <w:sz w:val="24"/>
          <w:szCs w:val="24"/>
          <w:lang w:eastAsia="lt-LT"/>
        </w:rPr>
        <w:t>FINANSINIS APRŪPINIMAS</w:t>
      </w:r>
    </w:p>
    <w:tbl>
      <w:tblPr>
        <w:tblW w:w="9492" w:type="dxa"/>
        <w:tblInd w:w="10" w:type="dxa"/>
        <w:tblLook w:val="04A0" w:firstRow="1" w:lastRow="0" w:firstColumn="1" w:lastColumn="0" w:noHBand="0" w:noVBand="1"/>
      </w:tblPr>
      <w:tblGrid>
        <w:gridCol w:w="2520"/>
        <w:gridCol w:w="1338"/>
        <w:gridCol w:w="1338"/>
        <w:gridCol w:w="4296"/>
      </w:tblGrid>
      <w:tr w:rsidR="005A0268" w:rsidRPr="005A0268" w14:paraId="7BD3C3D9" w14:textId="77777777" w:rsidTr="00253C45">
        <w:trPr>
          <w:trHeight w:val="270"/>
        </w:trPr>
        <w:tc>
          <w:tcPr>
            <w:tcW w:w="2520" w:type="dxa"/>
            <w:tcBorders>
              <w:top w:val="single" w:sz="8" w:space="0" w:color="auto"/>
              <w:left w:val="single" w:sz="8" w:space="0" w:color="auto"/>
              <w:bottom w:val="nil"/>
              <w:right w:val="single" w:sz="8" w:space="0" w:color="auto"/>
            </w:tcBorders>
            <w:shd w:val="clear" w:color="auto" w:fill="auto"/>
            <w:noWrap/>
            <w:vAlign w:val="bottom"/>
            <w:hideMark/>
          </w:tcPr>
          <w:p w14:paraId="777C95BD" w14:textId="77777777" w:rsidR="005A0268" w:rsidRPr="005A0268" w:rsidRDefault="005A0268" w:rsidP="00387FEE">
            <w:pPr>
              <w:rPr>
                <w:szCs w:val="24"/>
                <w:lang w:eastAsia="lt-LT"/>
              </w:rPr>
            </w:pPr>
            <w:r w:rsidRPr="005A0268">
              <w:rPr>
                <w:szCs w:val="24"/>
                <w:lang w:eastAsia="lt-LT"/>
              </w:rPr>
              <w:t>Lėšų pavadinimas</w:t>
            </w:r>
          </w:p>
        </w:tc>
        <w:tc>
          <w:tcPr>
            <w:tcW w:w="26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896255" w14:textId="10C2573F" w:rsidR="005A0268" w:rsidRPr="005A0268" w:rsidRDefault="005A0268" w:rsidP="00387FEE">
            <w:pPr>
              <w:jc w:val="center"/>
              <w:rPr>
                <w:szCs w:val="24"/>
                <w:lang w:eastAsia="lt-LT"/>
              </w:rPr>
            </w:pPr>
            <w:r w:rsidRPr="005A0268">
              <w:rPr>
                <w:szCs w:val="24"/>
                <w:lang w:eastAsia="lt-LT"/>
              </w:rPr>
              <w:t>Panaudotas lėšų dydis, tūkst. Eur</w:t>
            </w:r>
          </w:p>
        </w:tc>
        <w:tc>
          <w:tcPr>
            <w:tcW w:w="4296" w:type="dxa"/>
            <w:tcBorders>
              <w:top w:val="single" w:sz="8" w:space="0" w:color="auto"/>
              <w:left w:val="nil"/>
              <w:bottom w:val="nil"/>
              <w:right w:val="single" w:sz="8" w:space="0" w:color="auto"/>
            </w:tcBorders>
            <w:shd w:val="clear" w:color="auto" w:fill="auto"/>
            <w:noWrap/>
            <w:vAlign w:val="bottom"/>
            <w:hideMark/>
          </w:tcPr>
          <w:p w14:paraId="0E8E154C" w14:textId="77777777" w:rsidR="005A0268" w:rsidRPr="005A0268" w:rsidRDefault="005A0268" w:rsidP="005A0268">
            <w:pPr>
              <w:rPr>
                <w:szCs w:val="24"/>
                <w:lang w:eastAsia="lt-LT"/>
              </w:rPr>
            </w:pPr>
            <w:r w:rsidRPr="005A0268">
              <w:rPr>
                <w:szCs w:val="24"/>
                <w:lang w:eastAsia="lt-LT"/>
              </w:rPr>
              <w:t xml:space="preserve">Panaudojimas 2021 m. </w:t>
            </w:r>
          </w:p>
        </w:tc>
      </w:tr>
      <w:tr w:rsidR="005A0268" w:rsidRPr="005A0268" w14:paraId="559C2D21" w14:textId="77777777" w:rsidTr="00253C45">
        <w:trPr>
          <w:trHeight w:val="270"/>
        </w:trPr>
        <w:tc>
          <w:tcPr>
            <w:tcW w:w="2520" w:type="dxa"/>
            <w:tcBorders>
              <w:top w:val="nil"/>
              <w:left w:val="single" w:sz="8" w:space="0" w:color="auto"/>
              <w:bottom w:val="single" w:sz="8" w:space="0" w:color="auto"/>
              <w:right w:val="single" w:sz="8" w:space="0" w:color="auto"/>
            </w:tcBorders>
            <w:shd w:val="clear" w:color="auto" w:fill="auto"/>
            <w:noWrap/>
            <w:vAlign w:val="bottom"/>
            <w:hideMark/>
          </w:tcPr>
          <w:p w14:paraId="060D4CDD" w14:textId="77777777" w:rsidR="005A0268" w:rsidRPr="005A0268" w:rsidRDefault="005A0268" w:rsidP="005A0268">
            <w:pPr>
              <w:rPr>
                <w:szCs w:val="24"/>
                <w:lang w:eastAsia="lt-LT"/>
              </w:rPr>
            </w:pPr>
            <w:r w:rsidRPr="005A0268">
              <w:rPr>
                <w:szCs w:val="24"/>
                <w:lang w:eastAsia="lt-LT"/>
              </w:rPr>
              <w:t> </w:t>
            </w:r>
          </w:p>
        </w:tc>
        <w:tc>
          <w:tcPr>
            <w:tcW w:w="1338" w:type="dxa"/>
            <w:tcBorders>
              <w:top w:val="nil"/>
              <w:left w:val="nil"/>
              <w:bottom w:val="single" w:sz="8" w:space="0" w:color="auto"/>
              <w:right w:val="single" w:sz="4" w:space="0" w:color="auto"/>
            </w:tcBorders>
            <w:shd w:val="clear" w:color="auto" w:fill="auto"/>
            <w:noWrap/>
            <w:vAlign w:val="bottom"/>
            <w:hideMark/>
          </w:tcPr>
          <w:p w14:paraId="474A813E" w14:textId="77777777" w:rsidR="005A0268" w:rsidRPr="009A609B" w:rsidRDefault="005A0268" w:rsidP="009A609B">
            <w:pPr>
              <w:jc w:val="center"/>
              <w:rPr>
                <w:b/>
                <w:bCs/>
                <w:szCs w:val="24"/>
                <w:lang w:eastAsia="lt-LT"/>
              </w:rPr>
            </w:pPr>
            <w:r w:rsidRPr="009A609B">
              <w:rPr>
                <w:b/>
                <w:bCs/>
                <w:szCs w:val="24"/>
                <w:lang w:eastAsia="lt-LT"/>
              </w:rPr>
              <w:t>2020 m.</w:t>
            </w:r>
          </w:p>
        </w:tc>
        <w:tc>
          <w:tcPr>
            <w:tcW w:w="1338" w:type="dxa"/>
            <w:tcBorders>
              <w:top w:val="nil"/>
              <w:left w:val="nil"/>
              <w:bottom w:val="single" w:sz="8" w:space="0" w:color="auto"/>
              <w:right w:val="single" w:sz="8" w:space="0" w:color="auto"/>
            </w:tcBorders>
            <w:shd w:val="clear" w:color="auto" w:fill="auto"/>
            <w:noWrap/>
            <w:vAlign w:val="bottom"/>
            <w:hideMark/>
          </w:tcPr>
          <w:p w14:paraId="104D01E4" w14:textId="77777777" w:rsidR="005A0268" w:rsidRPr="009A609B" w:rsidRDefault="005A0268" w:rsidP="009A609B">
            <w:pPr>
              <w:jc w:val="center"/>
              <w:rPr>
                <w:b/>
                <w:bCs/>
                <w:szCs w:val="24"/>
                <w:lang w:eastAsia="lt-LT"/>
              </w:rPr>
            </w:pPr>
            <w:r w:rsidRPr="009A609B">
              <w:rPr>
                <w:b/>
                <w:bCs/>
                <w:szCs w:val="24"/>
                <w:lang w:eastAsia="lt-LT"/>
              </w:rPr>
              <w:t>2021 m.</w:t>
            </w:r>
          </w:p>
        </w:tc>
        <w:tc>
          <w:tcPr>
            <w:tcW w:w="4296" w:type="dxa"/>
            <w:tcBorders>
              <w:top w:val="nil"/>
              <w:left w:val="nil"/>
              <w:bottom w:val="single" w:sz="8" w:space="0" w:color="auto"/>
              <w:right w:val="single" w:sz="8" w:space="0" w:color="auto"/>
            </w:tcBorders>
            <w:shd w:val="clear" w:color="auto" w:fill="auto"/>
            <w:noWrap/>
            <w:vAlign w:val="bottom"/>
            <w:hideMark/>
          </w:tcPr>
          <w:p w14:paraId="754E3D8C" w14:textId="77777777" w:rsidR="005A0268" w:rsidRPr="005A0268" w:rsidRDefault="005A0268" w:rsidP="005A0268">
            <w:pPr>
              <w:rPr>
                <w:szCs w:val="24"/>
                <w:lang w:eastAsia="lt-LT"/>
              </w:rPr>
            </w:pPr>
            <w:r w:rsidRPr="005A0268">
              <w:rPr>
                <w:szCs w:val="24"/>
                <w:lang w:eastAsia="lt-LT"/>
              </w:rPr>
              <w:t> </w:t>
            </w:r>
          </w:p>
        </w:tc>
      </w:tr>
      <w:tr w:rsidR="005A0268" w:rsidRPr="005A0268" w14:paraId="149AB780" w14:textId="77777777" w:rsidTr="00253C45">
        <w:trPr>
          <w:trHeight w:val="510"/>
        </w:trPr>
        <w:tc>
          <w:tcPr>
            <w:tcW w:w="25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37C1BD6" w14:textId="77777777" w:rsidR="005A0268" w:rsidRPr="005A0268" w:rsidRDefault="005A0268" w:rsidP="005A0268">
            <w:pPr>
              <w:jc w:val="center"/>
              <w:rPr>
                <w:szCs w:val="24"/>
                <w:lang w:eastAsia="lt-LT"/>
              </w:rPr>
            </w:pPr>
            <w:r w:rsidRPr="005A0268">
              <w:rPr>
                <w:szCs w:val="24"/>
                <w:lang w:eastAsia="lt-LT"/>
              </w:rPr>
              <w:t xml:space="preserve">Savivaldybės biudžeto lėšos </w:t>
            </w:r>
          </w:p>
        </w:tc>
        <w:tc>
          <w:tcPr>
            <w:tcW w:w="1338" w:type="dxa"/>
            <w:tcBorders>
              <w:top w:val="nil"/>
              <w:left w:val="nil"/>
              <w:bottom w:val="single" w:sz="4" w:space="0" w:color="auto"/>
              <w:right w:val="single" w:sz="4" w:space="0" w:color="auto"/>
            </w:tcBorders>
            <w:shd w:val="clear" w:color="auto" w:fill="auto"/>
            <w:noWrap/>
            <w:vAlign w:val="center"/>
            <w:hideMark/>
          </w:tcPr>
          <w:p w14:paraId="2B44BA35" w14:textId="77777777" w:rsidR="005A0268" w:rsidRPr="005A0268" w:rsidRDefault="005A0268" w:rsidP="005A0268">
            <w:pPr>
              <w:jc w:val="center"/>
              <w:rPr>
                <w:szCs w:val="24"/>
                <w:lang w:eastAsia="lt-LT"/>
              </w:rPr>
            </w:pPr>
            <w:r w:rsidRPr="005A0268">
              <w:rPr>
                <w:szCs w:val="24"/>
                <w:lang w:eastAsia="lt-LT"/>
              </w:rPr>
              <w:t>294,6</w:t>
            </w:r>
          </w:p>
        </w:tc>
        <w:tc>
          <w:tcPr>
            <w:tcW w:w="1338" w:type="dxa"/>
            <w:tcBorders>
              <w:top w:val="nil"/>
              <w:left w:val="nil"/>
              <w:bottom w:val="single" w:sz="4" w:space="0" w:color="auto"/>
              <w:right w:val="single" w:sz="4" w:space="0" w:color="auto"/>
            </w:tcBorders>
            <w:shd w:val="clear" w:color="auto" w:fill="auto"/>
            <w:noWrap/>
            <w:vAlign w:val="center"/>
            <w:hideMark/>
          </w:tcPr>
          <w:p w14:paraId="06A85874" w14:textId="77777777" w:rsidR="005A0268" w:rsidRPr="005A0268" w:rsidRDefault="005A0268" w:rsidP="005A0268">
            <w:pPr>
              <w:jc w:val="center"/>
              <w:rPr>
                <w:szCs w:val="24"/>
                <w:lang w:eastAsia="lt-LT"/>
              </w:rPr>
            </w:pPr>
            <w:r w:rsidRPr="005A0268">
              <w:rPr>
                <w:szCs w:val="24"/>
                <w:lang w:eastAsia="lt-LT"/>
              </w:rPr>
              <w:t>311,8</w:t>
            </w:r>
          </w:p>
        </w:tc>
        <w:tc>
          <w:tcPr>
            <w:tcW w:w="4296" w:type="dxa"/>
            <w:tcBorders>
              <w:top w:val="nil"/>
              <w:left w:val="nil"/>
              <w:bottom w:val="single" w:sz="4" w:space="0" w:color="auto"/>
              <w:right w:val="single" w:sz="8" w:space="0" w:color="auto"/>
            </w:tcBorders>
            <w:shd w:val="clear" w:color="auto" w:fill="auto"/>
            <w:vAlign w:val="center"/>
            <w:hideMark/>
          </w:tcPr>
          <w:p w14:paraId="0355FB6A" w14:textId="77777777" w:rsidR="005A0268" w:rsidRPr="005A0268" w:rsidRDefault="005A0268" w:rsidP="00297CA7">
            <w:pPr>
              <w:rPr>
                <w:szCs w:val="24"/>
                <w:lang w:eastAsia="lt-LT"/>
              </w:rPr>
            </w:pPr>
            <w:r w:rsidRPr="005A0268">
              <w:rPr>
                <w:szCs w:val="24"/>
                <w:lang w:eastAsia="lt-LT"/>
              </w:rPr>
              <w:t>Darbo užmokesčiui 307,2 tūkst. Eur. Sodra 4,6 tūkst. Eur.</w:t>
            </w:r>
          </w:p>
        </w:tc>
      </w:tr>
      <w:tr w:rsidR="005A0268" w:rsidRPr="005A0268" w14:paraId="10AE5726" w14:textId="77777777" w:rsidTr="00253C45">
        <w:trPr>
          <w:trHeight w:val="510"/>
        </w:trPr>
        <w:tc>
          <w:tcPr>
            <w:tcW w:w="2520" w:type="dxa"/>
            <w:vMerge/>
            <w:tcBorders>
              <w:top w:val="nil"/>
              <w:left w:val="single" w:sz="8" w:space="0" w:color="auto"/>
              <w:bottom w:val="single" w:sz="8" w:space="0" w:color="000000"/>
              <w:right w:val="single" w:sz="4" w:space="0" w:color="auto"/>
            </w:tcBorders>
            <w:vAlign w:val="center"/>
            <w:hideMark/>
          </w:tcPr>
          <w:p w14:paraId="0E7E6080" w14:textId="77777777" w:rsidR="005A0268" w:rsidRPr="005A0268" w:rsidRDefault="005A0268" w:rsidP="005A0268">
            <w:pPr>
              <w:rPr>
                <w:szCs w:val="24"/>
                <w:lang w:eastAsia="lt-LT"/>
              </w:rPr>
            </w:pPr>
          </w:p>
        </w:tc>
        <w:tc>
          <w:tcPr>
            <w:tcW w:w="1338" w:type="dxa"/>
            <w:tcBorders>
              <w:top w:val="nil"/>
              <w:left w:val="nil"/>
              <w:bottom w:val="single" w:sz="4" w:space="0" w:color="auto"/>
              <w:right w:val="single" w:sz="4" w:space="0" w:color="auto"/>
            </w:tcBorders>
            <w:shd w:val="clear" w:color="auto" w:fill="auto"/>
            <w:noWrap/>
            <w:vAlign w:val="center"/>
            <w:hideMark/>
          </w:tcPr>
          <w:p w14:paraId="2148CE6B" w14:textId="77777777" w:rsidR="005A0268" w:rsidRPr="005A0268" w:rsidRDefault="005A0268" w:rsidP="005A0268">
            <w:pPr>
              <w:jc w:val="center"/>
              <w:rPr>
                <w:szCs w:val="24"/>
                <w:lang w:eastAsia="lt-LT"/>
              </w:rPr>
            </w:pPr>
            <w:r w:rsidRPr="005A0268">
              <w:rPr>
                <w:szCs w:val="24"/>
                <w:lang w:eastAsia="lt-LT"/>
              </w:rPr>
              <w:t>21,2</w:t>
            </w:r>
          </w:p>
        </w:tc>
        <w:tc>
          <w:tcPr>
            <w:tcW w:w="1338" w:type="dxa"/>
            <w:tcBorders>
              <w:top w:val="nil"/>
              <w:left w:val="nil"/>
              <w:bottom w:val="single" w:sz="4" w:space="0" w:color="auto"/>
              <w:right w:val="single" w:sz="4" w:space="0" w:color="auto"/>
            </w:tcBorders>
            <w:shd w:val="clear" w:color="auto" w:fill="auto"/>
            <w:noWrap/>
            <w:vAlign w:val="center"/>
            <w:hideMark/>
          </w:tcPr>
          <w:p w14:paraId="01239007" w14:textId="77777777" w:rsidR="005A0268" w:rsidRPr="005A0268" w:rsidRDefault="005A0268" w:rsidP="005A0268">
            <w:pPr>
              <w:jc w:val="center"/>
              <w:rPr>
                <w:szCs w:val="24"/>
                <w:lang w:eastAsia="lt-LT"/>
              </w:rPr>
            </w:pPr>
            <w:r w:rsidRPr="005A0268">
              <w:rPr>
                <w:szCs w:val="24"/>
                <w:lang w:eastAsia="lt-LT"/>
              </w:rPr>
              <w:t>15,8</w:t>
            </w:r>
          </w:p>
        </w:tc>
        <w:tc>
          <w:tcPr>
            <w:tcW w:w="4296" w:type="dxa"/>
            <w:tcBorders>
              <w:top w:val="nil"/>
              <w:left w:val="nil"/>
              <w:bottom w:val="single" w:sz="4" w:space="0" w:color="auto"/>
              <w:right w:val="single" w:sz="8" w:space="0" w:color="auto"/>
            </w:tcBorders>
            <w:shd w:val="clear" w:color="auto" w:fill="auto"/>
            <w:vAlign w:val="center"/>
            <w:hideMark/>
          </w:tcPr>
          <w:p w14:paraId="4C591603" w14:textId="77777777" w:rsidR="005A0268" w:rsidRPr="005A0268" w:rsidRDefault="005A0268" w:rsidP="00297CA7">
            <w:pPr>
              <w:rPr>
                <w:szCs w:val="24"/>
                <w:lang w:eastAsia="lt-LT"/>
              </w:rPr>
            </w:pPr>
            <w:r w:rsidRPr="005A0268">
              <w:rPr>
                <w:szCs w:val="24"/>
                <w:lang w:eastAsia="lt-LT"/>
              </w:rPr>
              <w:t>Įstaigos išlaikymui: prekėms ir paslaugoms apmokėti</w:t>
            </w:r>
          </w:p>
        </w:tc>
      </w:tr>
      <w:tr w:rsidR="005A0268" w:rsidRPr="005A0268" w14:paraId="38BF6C8C" w14:textId="77777777" w:rsidTr="00253C45">
        <w:trPr>
          <w:trHeight w:val="270"/>
        </w:trPr>
        <w:tc>
          <w:tcPr>
            <w:tcW w:w="2520" w:type="dxa"/>
            <w:vMerge/>
            <w:tcBorders>
              <w:top w:val="nil"/>
              <w:left w:val="single" w:sz="8" w:space="0" w:color="auto"/>
              <w:bottom w:val="single" w:sz="8" w:space="0" w:color="000000"/>
              <w:right w:val="single" w:sz="4" w:space="0" w:color="auto"/>
            </w:tcBorders>
            <w:vAlign w:val="center"/>
            <w:hideMark/>
          </w:tcPr>
          <w:p w14:paraId="0B51F485" w14:textId="77777777" w:rsidR="005A0268" w:rsidRPr="005A0268" w:rsidRDefault="005A0268" w:rsidP="005A0268">
            <w:pPr>
              <w:rPr>
                <w:szCs w:val="24"/>
                <w:lang w:eastAsia="lt-LT"/>
              </w:rPr>
            </w:pPr>
          </w:p>
        </w:tc>
        <w:tc>
          <w:tcPr>
            <w:tcW w:w="1338" w:type="dxa"/>
            <w:tcBorders>
              <w:top w:val="nil"/>
              <w:left w:val="nil"/>
              <w:bottom w:val="single" w:sz="8" w:space="0" w:color="auto"/>
              <w:right w:val="single" w:sz="4" w:space="0" w:color="auto"/>
            </w:tcBorders>
            <w:shd w:val="clear" w:color="auto" w:fill="auto"/>
            <w:noWrap/>
            <w:vAlign w:val="center"/>
            <w:hideMark/>
          </w:tcPr>
          <w:p w14:paraId="621E5021" w14:textId="77777777" w:rsidR="005A0268" w:rsidRPr="005A0268" w:rsidRDefault="005A0268" w:rsidP="005A0268">
            <w:pPr>
              <w:jc w:val="center"/>
              <w:rPr>
                <w:szCs w:val="24"/>
                <w:lang w:eastAsia="lt-LT"/>
              </w:rPr>
            </w:pPr>
            <w:r w:rsidRPr="005A0268">
              <w:rPr>
                <w:szCs w:val="24"/>
                <w:lang w:eastAsia="lt-LT"/>
              </w:rPr>
              <w:t>5</w:t>
            </w:r>
          </w:p>
        </w:tc>
        <w:tc>
          <w:tcPr>
            <w:tcW w:w="1338" w:type="dxa"/>
            <w:tcBorders>
              <w:top w:val="nil"/>
              <w:left w:val="nil"/>
              <w:bottom w:val="single" w:sz="8" w:space="0" w:color="auto"/>
              <w:right w:val="single" w:sz="4" w:space="0" w:color="auto"/>
            </w:tcBorders>
            <w:shd w:val="clear" w:color="auto" w:fill="auto"/>
            <w:noWrap/>
            <w:vAlign w:val="center"/>
            <w:hideMark/>
          </w:tcPr>
          <w:p w14:paraId="3FF4FC92" w14:textId="77777777" w:rsidR="005A0268" w:rsidRPr="005A0268" w:rsidRDefault="005A0268" w:rsidP="005A0268">
            <w:pPr>
              <w:jc w:val="center"/>
              <w:rPr>
                <w:szCs w:val="24"/>
                <w:lang w:eastAsia="lt-LT"/>
              </w:rPr>
            </w:pPr>
            <w:r>
              <w:rPr>
                <w:szCs w:val="24"/>
                <w:lang w:eastAsia="lt-LT"/>
              </w:rPr>
              <w:t>0,0</w:t>
            </w:r>
          </w:p>
        </w:tc>
        <w:tc>
          <w:tcPr>
            <w:tcW w:w="4296" w:type="dxa"/>
            <w:tcBorders>
              <w:top w:val="nil"/>
              <w:left w:val="nil"/>
              <w:bottom w:val="single" w:sz="8" w:space="0" w:color="auto"/>
              <w:right w:val="single" w:sz="8" w:space="0" w:color="auto"/>
            </w:tcBorders>
            <w:shd w:val="clear" w:color="auto" w:fill="auto"/>
            <w:vAlign w:val="center"/>
            <w:hideMark/>
          </w:tcPr>
          <w:p w14:paraId="348A4D2C" w14:textId="77777777" w:rsidR="005A0268" w:rsidRPr="005A0268" w:rsidRDefault="005A0268" w:rsidP="00297CA7">
            <w:pPr>
              <w:rPr>
                <w:szCs w:val="24"/>
                <w:lang w:eastAsia="lt-LT"/>
              </w:rPr>
            </w:pPr>
            <w:r w:rsidRPr="005A0268">
              <w:rPr>
                <w:szCs w:val="24"/>
                <w:lang w:eastAsia="lt-LT"/>
              </w:rPr>
              <w:t>Ilgalaikis turtas</w:t>
            </w:r>
          </w:p>
        </w:tc>
      </w:tr>
      <w:tr w:rsidR="009A609B" w:rsidRPr="005A0268" w14:paraId="28A1B111" w14:textId="77777777" w:rsidTr="00253C45">
        <w:trPr>
          <w:trHeight w:val="458"/>
        </w:trPr>
        <w:tc>
          <w:tcPr>
            <w:tcW w:w="2520" w:type="dxa"/>
            <w:tcBorders>
              <w:top w:val="nil"/>
              <w:left w:val="single" w:sz="8" w:space="0" w:color="auto"/>
              <w:bottom w:val="single" w:sz="4" w:space="0" w:color="auto"/>
              <w:right w:val="single" w:sz="4" w:space="0" w:color="auto"/>
            </w:tcBorders>
            <w:shd w:val="clear" w:color="auto" w:fill="auto"/>
            <w:vAlign w:val="center"/>
            <w:hideMark/>
          </w:tcPr>
          <w:p w14:paraId="22B40F5A" w14:textId="77777777" w:rsidR="009A609B" w:rsidRPr="005A0268" w:rsidRDefault="009A609B" w:rsidP="005A0268">
            <w:pPr>
              <w:jc w:val="center"/>
              <w:rPr>
                <w:szCs w:val="24"/>
                <w:lang w:eastAsia="lt-LT"/>
              </w:rPr>
            </w:pPr>
            <w:r w:rsidRPr="005A0268">
              <w:rPr>
                <w:szCs w:val="24"/>
                <w:lang w:eastAsia="lt-LT"/>
              </w:rPr>
              <w:t xml:space="preserve">Savivaldybės biudžeto lėšos, tarptautiniam projekto vykdymui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0BDB706" w14:textId="77777777" w:rsidR="009A609B" w:rsidRPr="005A0268" w:rsidRDefault="009A609B" w:rsidP="005A0268">
            <w:pPr>
              <w:jc w:val="center"/>
              <w:rPr>
                <w:szCs w:val="24"/>
                <w:lang w:eastAsia="lt-LT"/>
              </w:rPr>
            </w:pPr>
            <w:r w:rsidRPr="005A0268">
              <w:rPr>
                <w:szCs w:val="24"/>
                <w:lang w:eastAsia="lt-LT"/>
              </w:rPr>
              <w:t>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39235E63" w14:textId="77777777" w:rsidR="009A609B" w:rsidRPr="005A0268" w:rsidRDefault="009A609B" w:rsidP="005A0268">
            <w:pPr>
              <w:jc w:val="center"/>
              <w:rPr>
                <w:szCs w:val="24"/>
                <w:lang w:eastAsia="lt-LT"/>
              </w:rPr>
            </w:pPr>
            <w:r w:rsidRPr="005A0268">
              <w:rPr>
                <w:szCs w:val="24"/>
                <w:lang w:eastAsia="lt-LT"/>
              </w:rPr>
              <w:t>3,8</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1CE8C386" w14:textId="766E9F2B" w:rsidR="009A609B" w:rsidRPr="005A0268" w:rsidRDefault="009A609B" w:rsidP="00297CA7">
            <w:pPr>
              <w:rPr>
                <w:szCs w:val="24"/>
                <w:lang w:eastAsia="lt-LT"/>
              </w:rPr>
            </w:pPr>
            <w:r w:rsidRPr="005A0268">
              <w:rPr>
                <w:szCs w:val="24"/>
                <w:lang w:eastAsia="lt-LT"/>
              </w:rPr>
              <w:t>Visos lėšos panaudo</w:t>
            </w:r>
            <w:r>
              <w:rPr>
                <w:szCs w:val="24"/>
                <w:lang w:eastAsia="lt-LT"/>
              </w:rPr>
              <w:t>to</w:t>
            </w:r>
            <w:r w:rsidRPr="005A0268">
              <w:rPr>
                <w:szCs w:val="24"/>
                <w:lang w:eastAsia="lt-LT"/>
              </w:rPr>
              <w:t xml:space="preserve">s pagal paskirtį </w:t>
            </w:r>
            <w:r>
              <w:rPr>
                <w:szCs w:val="24"/>
                <w:lang w:eastAsia="lt-LT"/>
              </w:rPr>
              <w:t>„</w:t>
            </w:r>
            <w:r w:rsidRPr="005A0268">
              <w:rPr>
                <w:szCs w:val="24"/>
                <w:lang w:eastAsia="lt-LT"/>
              </w:rPr>
              <w:t>Tarpkultūrinė bendrystė</w:t>
            </w:r>
            <w:r>
              <w:rPr>
                <w:szCs w:val="24"/>
                <w:lang w:eastAsia="lt-LT"/>
              </w:rPr>
              <w:t>“</w:t>
            </w:r>
            <w:r w:rsidRPr="005A0268">
              <w:rPr>
                <w:szCs w:val="24"/>
                <w:lang w:eastAsia="lt-LT"/>
              </w:rPr>
              <w:t xml:space="preserve"> įgyvendinimui</w:t>
            </w:r>
          </w:p>
        </w:tc>
      </w:tr>
      <w:tr w:rsidR="005A0268" w:rsidRPr="005A0268" w14:paraId="277DF8E2" w14:textId="77777777" w:rsidTr="00253C45">
        <w:trPr>
          <w:trHeight w:val="510"/>
        </w:trPr>
        <w:tc>
          <w:tcPr>
            <w:tcW w:w="2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3AB472A" w14:textId="77777777" w:rsidR="005A0268" w:rsidRPr="005A0268" w:rsidRDefault="005A0268" w:rsidP="005A0268">
            <w:pPr>
              <w:jc w:val="center"/>
              <w:rPr>
                <w:szCs w:val="24"/>
                <w:lang w:eastAsia="lt-LT"/>
              </w:rPr>
            </w:pPr>
            <w:r w:rsidRPr="005A0268">
              <w:rPr>
                <w:szCs w:val="24"/>
                <w:lang w:eastAsia="lt-LT"/>
              </w:rPr>
              <w:t xml:space="preserve">Valstybės lėšos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CD5DA38" w14:textId="77777777" w:rsidR="005A0268" w:rsidRPr="005A0268" w:rsidRDefault="005A0268" w:rsidP="005A0268">
            <w:pPr>
              <w:jc w:val="center"/>
              <w:rPr>
                <w:szCs w:val="24"/>
                <w:lang w:eastAsia="lt-LT"/>
              </w:rPr>
            </w:pPr>
            <w:r w:rsidRPr="005A0268">
              <w:rPr>
                <w:szCs w:val="24"/>
                <w:lang w:eastAsia="lt-LT"/>
              </w:rPr>
              <w:t>16,3</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3216685" w14:textId="77777777" w:rsidR="005A0268" w:rsidRPr="005A0268" w:rsidRDefault="005A0268" w:rsidP="005A0268">
            <w:pPr>
              <w:jc w:val="center"/>
              <w:rPr>
                <w:szCs w:val="24"/>
                <w:lang w:eastAsia="lt-LT"/>
              </w:rPr>
            </w:pPr>
            <w:r w:rsidRPr="005A0268">
              <w:rPr>
                <w:szCs w:val="24"/>
                <w:lang w:eastAsia="lt-LT"/>
              </w:rPr>
              <w:t> </w:t>
            </w:r>
          </w:p>
        </w:tc>
        <w:tc>
          <w:tcPr>
            <w:tcW w:w="4296" w:type="dxa"/>
            <w:tcBorders>
              <w:top w:val="single" w:sz="4" w:space="0" w:color="auto"/>
              <w:left w:val="nil"/>
              <w:bottom w:val="single" w:sz="4" w:space="0" w:color="auto"/>
              <w:right w:val="single" w:sz="8" w:space="0" w:color="auto"/>
            </w:tcBorders>
            <w:shd w:val="clear" w:color="auto" w:fill="auto"/>
            <w:vAlign w:val="center"/>
            <w:hideMark/>
          </w:tcPr>
          <w:p w14:paraId="5366BD6E" w14:textId="77777777" w:rsidR="005A0268" w:rsidRPr="005A0268" w:rsidRDefault="005A0268" w:rsidP="00297CA7">
            <w:pPr>
              <w:rPr>
                <w:szCs w:val="24"/>
                <w:lang w:eastAsia="lt-LT"/>
              </w:rPr>
            </w:pPr>
            <w:r w:rsidRPr="005A0268">
              <w:rPr>
                <w:szCs w:val="24"/>
                <w:lang w:eastAsia="lt-LT"/>
              </w:rPr>
              <w:t>Darbo užmokesčiui 16,1 tūkst. Eur. Sodra 0,2 tūkst. Eur.</w:t>
            </w:r>
          </w:p>
        </w:tc>
      </w:tr>
      <w:tr w:rsidR="005A0268" w:rsidRPr="005A0268" w14:paraId="58E99F0D" w14:textId="77777777" w:rsidTr="00253C45">
        <w:trPr>
          <w:trHeight w:val="525"/>
        </w:trPr>
        <w:tc>
          <w:tcPr>
            <w:tcW w:w="2520" w:type="dxa"/>
            <w:vMerge/>
            <w:tcBorders>
              <w:top w:val="nil"/>
              <w:left w:val="single" w:sz="8" w:space="0" w:color="auto"/>
              <w:bottom w:val="single" w:sz="8" w:space="0" w:color="000000"/>
              <w:right w:val="single" w:sz="4" w:space="0" w:color="auto"/>
            </w:tcBorders>
            <w:vAlign w:val="center"/>
            <w:hideMark/>
          </w:tcPr>
          <w:p w14:paraId="26C1BA5D" w14:textId="77777777" w:rsidR="005A0268" w:rsidRPr="005A0268" w:rsidRDefault="005A0268" w:rsidP="005A0268">
            <w:pPr>
              <w:rPr>
                <w:szCs w:val="24"/>
                <w:lang w:eastAsia="lt-LT"/>
              </w:rPr>
            </w:pPr>
          </w:p>
        </w:tc>
        <w:tc>
          <w:tcPr>
            <w:tcW w:w="1338" w:type="dxa"/>
            <w:tcBorders>
              <w:top w:val="nil"/>
              <w:left w:val="nil"/>
              <w:bottom w:val="single" w:sz="8" w:space="0" w:color="auto"/>
              <w:right w:val="single" w:sz="4" w:space="0" w:color="auto"/>
            </w:tcBorders>
            <w:shd w:val="clear" w:color="auto" w:fill="auto"/>
            <w:noWrap/>
            <w:vAlign w:val="center"/>
            <w:hideMark/>
          </w:tcPr>
          <w:p w14:paraId="71174777" w14:textId="77777777" w:rsidR="005A0268" w:rsidRPr="005A0268" w:rsidRDefault="005A0268" w:rsidP="005A0268">
            <w:pPr>
              <w:jc w:val="center"/>
              <w:rPr>
                <w:szCs w:val="24"/>
                <w:lang w:eastAsia="lt-LT"/>
              </w:rPr>
            </w:pPr>
            <w:r w:rsidRPr="005A0268">
              <w:rPr>
                <w:szCs w:val="24"/>
                <w:lang w:eastAsia="lt-LT"/>
              </w:rPr>
              <w:t>2,7</w:t>
            </w:r>
          </w:p>
        </w:tc>
        <w:tc>
          <w:tcPr>
            <w:tcW w:w="1338" w:type="dxa"/>
            <w:tcBorders>
              <w:top w:val="nil"/>
              <w:left w:val="nil"/>
              <w:bottom w:val="single" w:sz="8" w:space="0" w:color="auto"/>
              <w:right w:val="single" w:sz="4" w:space="0" w:color="auto"/>
            </w:tcBorders>
            <w:shd w:val="clear" w:color="auto" w:fill="auto"/>
            <w:noWrap/>
            <w:vAlign w:val="center"/>
            <w:hideMark/>
          </w:tcPr>
          <w:p w14:paraId="251D9D96" w14:textId="77777777" w:rsidR="005A0268" w:rsidRPr="005A0268" w:rsidRDefault="005A0268" w:rsidP="005A0268">
            <w:pPr>
              <w:jc w:val="center"/>
              <w:rPr>
                <w:szCs w:val="24"/>
                <w:lang w:eastAsia="lt-LT"/>
              </w:rPr>
            </w:pPr>
            <w:r w:rsidRPr="005A0268">
              <w:rPr>
                <w:szCs w:val="24"/>
                <w:lang w:eastAsia="lt-LT"/>
              </w:rPr>
              <w:t>3</w:t>
            </w:r>
          </w:p>
        </w:tc>
        <w:tc>
          <w:tcPr>
            <w:tcW w:w="4296" w:type="dxa"/>
            <w:tcBorders>
              <w:top w:val="nil"/>
              <w:left w:val="nil"/>
              <w:bottom w:val="single" w:sz="8" w:space="0" w:color="auto"/>
              <w:right w:val="single" w:sz="8" w:space="0" w:color="auto"/>
            </w:tcBorders>
            <w:shd w:val="clear" w:color="auto" w:fill="auto"/>
            <w:vAlign w:val="center"/>
            <w:hideMark/>
          </w:tcPr>
          <w:p w14:paraId="7C3358FB" w14:textId="1EF32888" w:rsidR="005A0268" w:rsidRPr="005A0268" w:rsidRDefault="005A0268" w:rsidP="00297CA7">
            <w:pPr>
              <w:rPr>
                <w:szCs w:val="24"/>
                <w:lang w:eastAsia="lt-LT"/>
              </w:rPr>
            </w:pPr>
            <w:r w:rsidRPr="005A0268">
              <w:rPr>
                <w:szCs w:val="24"/>
                <w:lang w:eastAsia="lt-LT"/>
              </w:rPr>
              <w:t>Visos lėšos panaudo</w:t>
            </w:r>
            <w:r w:rsidR="009A609B">
              <w:rPr>
                <w:szCs w:val="24"/>
                <w:lang w:eastAsia="lt-LT"/>
              </w:rPr>
              <w:t>to</w:t>
            </w:r>
            <w:r w:rsidRPr="005A0268">
              <w:rPr>
                <w:szCs w:val="24"/>
                <w:lang w:eastAsia="lt-LT"/>
              </w:rPr>
              <w:t>s mokytojų važiavimo išlaidoms kompensuoti</w:t>
            </w:r>
          </w:p>
        </w:tc>
      </w:tr>
      <w:tr w:rsidR="00387FEE" w:rsidRPr="005A0268" w14:paraId="5F21AC96" w14:textId="77777777" w:rsidTr="00253C45">
        <w:trPr>
          <w:trHeight w:val="456"/>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14:paraId="158797F5" w14:textId="77777777" w:rsidR="00387FEE" w:rsidRPr="005A0268" w:rsidRDefault="00387FEE" w:rsidP="009A609B">
            <w:pPr>
              <w:jc w:val="center"/>
              <w:rPr>
                <w:szCs w:val="24"/>
                <w:lang w:eastAsia="lt-LT"/>
              </w:rPr>
            </w:pPr>
            <w:r w:rsidRPr="005A0268">
              <w:rPr>
                <w:szCs w:val="24"/>
                <w:lang w:eastAsia="lt-LT"/>
              </w:rPr>
              <w:t>ES lėšos</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0DDD4A81" w14:textId="77777777" w:rsidR="00387FEE" w:rsidRPr="005A0268" w:rsidRDefault="00387FEE" w:rsidP="005A0268">
            <w:pPr>
              <w:jc w:val="center"/>
              <w:rPr>
                <w:szCs w:val="24"/>
                <w:lang w:eastAsia="lt-LT"/>
              </w:rPr>
            </w:pPr>
            <w:r w:rsidRPr="005A0268">
              <w:rPr>
                <w:szCs w:val="24"/>
                <w:lang w:eastAsia="lt-LT"/>
              </w:rPr>
              <w:t>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D7FE8B0" w14:textId="77777777" w:rsidR="00387FEE" w:rsidRPr="005A0268" w:rsidRDefault="00387FEE" w:rsidP="005A0268">
            <w:pPr>
              <w:jc w:val="center"/>
              <w:rPr>
                <w:szCs w:val="24"/>
                <w:lang w:eastAsia="lt-LT"/>
              </w:rPr>
            </w:pPr>
            <w:r w:rsidRPr="005A0268">
              <w:rPr>
                <w:szCs w:val="24"/>
                <w:lang w:eastAsia="lt-LT"/>
              </w:rPr>
              <w:t>12,7</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2F0EA020" w14:textId="756E5902" w:rsidR="00387FEE" w:rsidRPr="005A0268" w:rsidRDefault="00387FEE" w:rsidP="00297CA7">
            <w:pPr>
              <w:rPr>
                <w:szCs w:val="24"/>
                <w:lang w:eastAsia="lt-LT"/>
              </w:rPr>
            </w:pPr>
            <w:r w:rsidRPr="005A0268">
              <w:rPr>
                <w:szCs w:val="24"/>
                <w:lang w:eastAsia="lt-LT"/>
              </w:rPr>
              <w:t>Visos lėšos panaudo</w:t>
            </w:r>
            <w:r>
              <w:rPr>
                <w:szCs w:val="24"/>
                <w:lang w:eastAsia="lt-LT"/>
              </w:rPr>
              <w:t>to</w:t>
            </w:r>
            <w:r w:rsidRPr="005A0268">
              <w:rPr>
                <w:szCs w:val="24"/>
                <w:lang w:eastAsia="lt-LT"/>
              </w:rPr>
              <w:t>s pagal paskirtį</w:t>
            </w:r>
          </w:p>
        </w:tc>
      </w:tr>
      <w:tr w:rsidR="00387FEE" w:rsidRPr="005A0268" w14:paraId="68FDCF9B" w14:textId="77777777" w:rsidTr="00253C45">
        <w:trPr>
          <w:trHeight w:val="462"/>
        </w:trPr>
        <w:tc>
          <w:tcPr>
            <w:tcW w:w="2520" w:type="dxa"/>
            <w:tcBorders>
              <w:top w:val="single" w:sz="4" w:space="0" w:color="auto"/>
              <w:left w:val="single" w:sz="8" w:space="0" w:color="auto"/>
              <w:right w:val="single" w:sz="4" w:space="0" w:color="auto"/>
            </w:tcBorders>
            <w:shd w:val="clear" w:color="auto" w:fill="auto"/>
            <w:noWrap/>
            <w:vAlign w:val="center"/>
            <w:hideMark/>
          </w:tcPr>
          <w:p w14:paraId="3279CD97" w14:textId="77777777" w:rsidR="00387FEE" w:rsidRPr="005A0268" w:rsidRDefault="00387FEE" w:rsidP="009A609B">
            <w:pPr>
              <w:jc w:val="center"/>
              <w:rPr>
                <w:szCs w:val="24"/>
                <w:lang w:eastAsia="lt-LT"/>
              </w:rPr>
            </w:pPr>
            <w:r w:rsidRPr="005A0268">
              <w:rPr>
                <w:szCs w:val="24"/>
                <w:lang w:eastAsia="lt-LT"/>
              </w:rPr>
              <w:t>Paramos lėšos</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D6B3" w14:textId="77777777" w:rsidR="00387FEE" w:rsidRPr="005A0268" w:rsidRDefault="00387FEE" w:rsidP="005A0268">
            <w:pPr>
              <w:jc w:val="center"/>
              <w:rPr>
                <w:szCs w:val="24"/>
                <w:lang w:eastAsia="lt-LT"/>
              </w:rPr>
            </w:pPr>
            <w:r w:rsidRPr="005A0268">
              <w:rPr>
                <w:szCs w:val="24"/>
                <w:lang w:eastAsia="lt-LT"/>
              </w:rPr>
              <w:t>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5763" w14:textId="77777777" w:rsidR="00387FEE" w:rsidRPr="005A0268" w:rsidRDefault="00387FEE" w:rsidP="005A0268">
            <w:pPr>
              <w:jc w:val="center"/>
              <w:rPr>
                <w:szCs w:val="24"/>
                <w:lang w:eastAsia="lt-LT"/>
              </w:rPr>
            </w:pPr>
            <w:r w:rsidRPr="005A0268">
              <w:rPr>
                <w:szCs w:val="24"/>
                <w:lang w:eastAsia="lt-LT"/>
              </w:rPr>
              <w:t>2,4</w:t>
            </w:r>
          </w:p>
        </w:tc>
        <w:tc>
          <w:tcPr>
            <w:tcW w:w="429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2A39F2" w14:textId="77777777" w:rsidR="00387FEE" w:rsidRPr="005A0268" w:rsidRDefault="00387FEE" w:rsidP="00297CA7">
            <w:pPr>
              <w:rPr>
                <w:szCs w:val="24"/>
                <w:lang w:eastAsia="lt-LT"/>
              </w:rPr>
            </w:pPr>
            <w:r w:rsidRPr="005A0268">
              <w:rPr>
                <w:szCs w:val="24"/>
                <w:lang w:eastAsia="lt-LT"/>
              </w:rPr>
              <w:t>Lėšos nepanaudotos</w:t>
            </w:r>
          </w:p>
        </w:tc>
      </w:tr>
      <w:tr w:rsidR="005A0268" w:rsidRPr="005A0268" w14:paraId="520701A9" w14:textId="77777777" w:rsidTr="00253C45">
        <w:trPr>
          <w:trHeight w:val="458"/>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0336CF" w14:textId="2559A228" w:rsidR="005A0268" w:rsidRPr="005A0268" w:rsidRDefault="005A0268" w:rsidP="009A609B">
            <w:pPr>
              <w:jc w:val="center"/>
              <w:rPr>
                <w:szCs w:val="24"/>
                <w:lang w:eastAsia="lt-LT"/>
              </w:rPr>
            </w:pPr>
            <w:r w:rsidRPr="005A0268">
              <w:rPr>
                <w:szCs w:val="24"/>
                <w:lang w:eastAsia="lt-LT"/>
              </w:rPr>
              <w:t>Tikslinės lėšos</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A5A7ED6" w14:textId="77777777" w:rsidR="005A0268" w:rsidRPr="005A0268" w:rsidRDefault="005A0268" w:rsidP="005A0268">
            <w:pPr>
              <w:jc w:val="center"/>
              <w:rPr>
                <w:szCs w:val="24"/>
                <w:lang w:eastAsia="lt-LT"/>
              </w:rPr>
            </w:pPr>
            <w:r w:rsidRPr="005A0268">
              <w:rPr>
                <w:szCs w:val="24"/>
                <w:lang w:eastAsia="lt-LT"/>
              </w:rPr>
              <w:t>6,5</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0CC0B734" w14:textId="77777777" w:rsidR="005A0268" w:rsidRPr="005A0268" w:rsidRDefault="005A0268" w:rsidP="005A0268">
            <w:pPr>
              <w:jc w:val="center"/>
              <w:rPr>
                <w:szCs w:val="24"/>
                <w:lang w:eastAsia="lt-LT"/>
              </w:rPr>
            </w:pPr>
            <w:r w:rsidRPr="005A0268">
              <w:rPr>
                <w:szCs w:val="24"/>
                <w:lang w:eastAsia="lt-LT"/>
              </w:rPr>
              <w:t>8,4</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5841091A" w14:textId="0C1E336D" w:rsidR="005A0268" w:rsidRPr="005A0268" w:rsidRDefault="005A0268" w:rsidP="00297CA7">
            <w:pPr>
              <w:rPr>
                <w:szCs w:val="24"/>
                <w:lang w:eastAsia="lt-LT"/>
              </w:rPr>
            </w:pPr>
            <w:r w:rsidRPr="005A0268">
              <w:rPr>
                <w:szCs w:val="24"/>
                <w:lang w:eastAsia="lt-LT"/>
              </w:rPr>
              <w:t>Visos lėšos panaudo</w:t>
            </w:r>
            <w:r w:rsidR="009A609B">
              <w:rPr>
                <w:szCs w:val="24"/>
                <w:lang w:eastAsia="lt-LT"/>
              </w:rPr>
              <w:t>to</w:t>
            </w:r>
            <w:r w:rsidRPr="005A0268">
              <w:rPr>
                <w:szCs w:val="24"/>
                <w:lang w:eastAsia="lt-LT"/>
              </w:rPr>
              <w:t>s pagal paskirtį</w:t>
            </w:r>
          </w:p>
        </w:tc>
      </w:tr>
      <w:tr w:rsidR="00253C45" w:rsidRPr="005A0268" w14:paraId="62828978" w14:textId="77777777" w:rsidTr="00253C45">
        <w:trPr>
          <w:trHeight w:val="540"/>
        </w:trPr>
        <w:tc>
          <w:tcPr>
            <w:tcW w:w="2520" w:type="dxa"/>
            <w:vMerge w:val="restart"/>
            <w:tcBorders>
              <w:top w:val="nil"/>
              <w:left w:val="single" w:sz="8" w:space="0" w:color="auto"/>
              <w:right w:val="single" w:sz="4" w:space="0" w:color="auto"/>
            </w:tcBorders>
            <w:shd w:val="clear" w:color="auto" w:fill="auto"/>
            <w:vAlign w:val="center"/>
            <w:hideMark/>
          </w:tcPr>
          <w:p w14:paraId="68F66822" w14:textId="230C5B05" w:rsidR="00253C45" w:rsidRPr="005A0268" w:rsidRDefault="00253C45" w:rsidP="009A609B">
            <w:pPr>
              <w:jc w:val="center"/>
              <w:rPr>
                <w:szCs w:val="24"/>
                <w:lang w:eastAsia="lt-LT"/>
              </w:rPr>
            </w:pPr>
            <w:r w:rsidRPr="005A0268">
              <w:rPr>
                <w:szCs w:val="24"/>
                <w:lang w:eastAsia="lt-LT"/>
              </w:rPr>
              <w:t xml:space="preserve">Spec. </w:t>
            </w:r>
            <w:r>
              <w:rPr>
                <w:szCs w:val="24"/>
                <w:lang w:eastAsia="lt-LT"/>
              </w:rPr>
              <w:t>p</w:t>
            </w:r>
            <w:r w:rsidRPr="005A0268">
              <w:rPr>
                <w:szCs w:val="24"/>
                <w:lang w:eastAsia="lt-LT"/>
              </w:rPr>
              <w:t>rogramų lėšos (lėšos už mokamas paslaugas)</w:t>
            </w:r>
          </w:p>
        </w:tc>
        <w:tc>
          <w:tcPr>
            <w:tcW w:w="1338" w:type="dxa"/>
            <w:tcBorders>
              <w:top w:val="nil"/>
              <w:left w:val="nil"/>
              <w:bottom w:val="single" w:sz="4" w:space="0" w:color="auto"/>
              <w:right w:val="single" w:sz="4" w:space="0" w:color="auto"/>
            </w:tcBorders>
            <w:shd w:val="clear" w:color="auto" w:fill="auto"/>
            <w:noWrap/>
            <w:vAlign w:val="center"/>
            <w:hideMark/>
          </w:tcPr>
          <w:p w14:paraId="5005D2EB" w14:textId="77777777" w:rsidR="00253C45" w:rsidRPr="005A0268" w:rsidRDefault="00253C45" w:rsidP="005A0268">
            <w:pPr>
              <w:jc w:val="center"/>
              <w:rPr>
                <w:szCs w:val="24"/>
                <w:lang w:eastAsia="lt-LT"/>
              </w:rPr>
            </w:pPr>
            <w:r w:rsidRPr="005A0268">
              <w:rPr>
                <w:szCs w:val="24"/>
                <w:lang w:eastAsia="lt-LT"/>
              </w:rPr>
              <w:t>5,8</w:t>
            </w:r>
          </w:p>
        </w:tc>
        <w:tc>
          <w:tcPr>
            <w:tcW w:w="1338" w:type="dxa"/>
            <w:tcBorders>
              <w:top w:val="nil"/>
              <w:left w:val="nil"/>
              <w:bottom w:val="single" w:sz="4" w:space="0" w:color="auto"/>
              <w:right w:val="single" w:sz="4" w:space="0" w:color="auto"/>
            </w:tcBorders>
            <w:shd w:val="clear" w:color="auto" w:fill="auto"/>
            <w:noWrap/>
            <w:vAlign w:val="center"/>
            <w:hideMark/>
          </w:tcPr>
          <w:p w14:paraId="0A7950CC" w14:textId="77777777" w:rsidR="00253C45" w:rsidRPr="005A0268" w:rsidRDefault="00253C45" w:rsidP="005A0268">
            <w:pPr>
              <w:jc w:val="center"/>
              <w:rPr>
                <w:szCs w:val="24"/>
                <w:lang w:eastAsia="lt-LT"/>
              </w:rPr>
            </w:pPr>
            <w:r w:rsidRPr="005A0268">
              <w:rPr>
                <w:szCs w:val="24"/>
                <w:lang w:eastAsia="lt-LT"/>
              </w:rPr>
              <w:t>6,1</w:t>
            </w:r>
          </w:p>
        </w:tc>
        <w:tc>
          <w:tcPr>
            <w:tcW w:w="4296" w:type="dxa"/>
            <w:tcBorders>
              <w:top w:val="nil"/>
              <w:left w:val="nil"/>
              <w:bottom w:val="single" w:sz="4" w:space="0" w:color="auto"/>
              <w:right w:val="single" w:sz="8" w:space="0" w:color="auto"/>
            </w:tcBorders>
            <w:shd w:val="clear" w:color="auto" w:fill="auto"/>
            <w:vAlign w:val="center"/>
            <w:hideMark/>
          </w:tcPr>
          <w:p w14:paraId="6B1D6A43" w14:textId="58C19977" w:rsidR="00253C45" w:rsidRPr="005A0268" w:rsidRDefault="00253C45" w:rsidP="00297CA7">
            <w:pPr>
              <w:rPr>
                <w:szCs w:val="24"/>
                <w:lang w:eastAsia="lt-LT"/>
              </w:rPr>
            </w:pPr>
            <w:r w:rsidRPr="005A0268">
              <w:rPr>
                <w:szCs w:val="24"/>
                <w:lang w:eastAsia="lt-LT"/>
              </w:rPr>
              <w:t xml:space="preserve">Panaudota įstaigos išlaikymui </w:t>
            </w:r>
            <w:r>
              <w:rPr>
                <w:szCs w:val="24"/>
                <w:lang w:eastAsia="lt-LT"/>
              </w:rPr>
              <w:t>–</w:t>
            </w:r>
            <w:r w:rsidRPr="005A0268">
              <w:rPr>
                <w:szCs w:val="24"/>
                <w:lang w:eastAsia="lt-LT"/>
              </w:rPr>
              <w:t xml:space="preserve"> prekėms ir paslaugoms apmokėti</w:t>
            </w:r>
          </w:p>
        </w:tc>
      </w:tr>
      <w:tr w:rsidR="00253C45" w:rsidRPr="005A0268" w14:paraId="35CBFD35" w14:textId="77777777" w:rsidTr="00253C45">
        <w:trPr>
          <w:trHeight w:val="458"/>
        </w:trPr>
        <w:tc>
          <w:tcPr>
            <w:tcW w:w="2520" w:type="dxa"/>
            <w:vMerge/>
            <w:tcBorders>
              <w:left w:val="single" w:sz="8" w:space="0" w:color="auto"/>
              <w:bottom w:val="single" w:sz="4" w:space="0" w:color="auto"/>
              <w:right w:val="single" w:sz="4" w:space="0" w:color="auto"/>
            </w:tcBorders>
            <w:vAlign w:val="center"/>
            <w:hideMark/>
          </w:tcPr>
          <w:p w14:paraId="44E0A79F" w14:textId="77777777" w:rsidR="00253C45" w:rsidRPr="005A0268" w:rsidRDefault="00253C45" w:rsidP="005A0268">
            <w:pPr>
              <w:rPr>
                <w:szCs w:val="24"/>
                <w:lang w:eastAsia="lt-LT"/>
              </w:rPr>
            </w:pPr>
          </w:p>
        </w:tc>
        <w:tc>
          <w:tcPr>
            <w:tcW w:w="1338" w:type="dxa"/>
            <w:tcBorders>
              <w:top w:val="nil"/>
              <w:left w:val="nil"/>
              <w:bottom w:val="single" w:sz="4" w:space="0" w:color="auto"/>
              <w:right w:val="single" w:sz="4" w:space="0" w:color="auto"/>
            </w:tcBorders>
            <w:shd w:val="clear" w:color="auto" w:fill="auto"/>
            <w:noWrap/>
            <w:vAlign w:val="center"/>
            <w:hideMark/>
          </w:tcPr>
          <w:p w14:paraId="798B4F3B" w14:textId="77777777" w:rsidR="00253C45" w:rsidRPr="005A0268" w:rsidRDefault="00253C45" w:rsidP="005A0268">
            <w:pPr>
              <w:jc w:val="center"/>
              <w:rPr>
                <w:szCs w:val="24"/>
                <w:lang w:eastAsia="lt-LT"/>
              </w:rPr>
            </w:pPr>
            <w:r w:rsidRPr="005A0268">
              <w:rPr>
                <w:szCs w:val="24"/>
                <w:lang w:eastAsia="lt-LT"/>
              </w:rPr>
              <w:t>0,8</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06B8DC8" w14:textId="77777777" w:rsidR="00253C45" w:rsidRPr="005A0268" w:rsidRDefault="00253C45" w:rsidP="005A0268">
            <w:pPr>
              <w:jc w:val="center"/>
              <w:rPr>
                <w:szCs w:val="24"/>
                <w:lang w:eastAsia="lt-LT"/>
              </w:rPr>
            </w:pPr>
            <w:r w:rsidRPr="005A0268">
              <w:rPr>
                <w:szCs w:val="24"/>
                <w:lang w:eastAsia="lt-LT"/>
              </w:rPr>
              <w:t>2</w:t>
            </w:r>
          </w:p>
        </w:tc>
        <w:tc>
          <w:tcPr>
            <w:tcW w:w="4296" w:type="dxa"/>
            <w:tcBorders>
              <w:top w:val="nil"/>
              <w:left w:val="single" w:sz="4" w:space="0" w:color="auto"/>
              <w:bottom w:val="single" w:sz="4" w:space="0" w:color="auto"/>
              <w:right w:val="single" w:sz="8" w:space="0" w:color="auto"/>
            </w:tcBorders>
            <w:shd w:val="clear" w:color="auto" w:fill="auto"/>
            <w:noWrap/>
            <w:vAlign w:val="center"/>
            <w:hideMark/>
          </w:tcPr>
          <w:p w14:paraId="692B1B87" w14:textId="77777777" w:rsidR="00253C45" w:rsidRPr="005A0268" w:rsidRDefault="00253C45" w:rsidP="00297CA7">
            <w:pPr>
              <w:rPr>
                <w:szCs w:val="24"/>
                <w:lang w:eastAsia="lt-LT"/>
              </w:rPr>
            </w:pPr>
            <w:r w:rsidRPr="005A0268">
              <w:rPr>
                <w:szCs w:val="24"/>
                <w:lang w:eastAsia="lt-LT"/>
              </w:rPr>
              <w:t xml:space="preserve">Ilgalaikiam turtui </w:t>
            </w:r>
          </w:p>
        </w:tc>
      </w:tr>
    </w:tbl>
    <w:p w14:paraId="444AFD59" w14:textId="77777777" w:rsidR="000F0F6C" w:rsidRDefault="000F0F6C" w:rsidP="000F0F6C">
      <w:pPr>
        <w:pStyle w:val="Sraopastraipa"/>
        <w:jc w:val="both"/>
        <w:rPr>
          <w:rFonts w:ascii="Times New Roman" w:hAnsi="Times New Roman"/>
          <w:sz w:val="24"/>
          <w:szCs w:val="24"/>
          <w:lang w:eastAsia="lt-LT"/>
        </w:rPr>
      </w:pPr>
    </w:p>
    <w:p w14:paraId="0BE61F78" w14:textId="77777777" w:rsidR="000F0F6C" w:rsidRPr="001A7148" w:rsidRDefault="000F0F6C" w:rsidP="000F0F6C">
      <w:pPr>
        <w:ind w:right="62" w:firstLine="567"/>
        <w:jc w:val="both"/>
      </w:pPr>
      <w:r>
        <w:t xml:space="preserve">2021 metais suremontuotas Neringos mokyklos pastatas, suremontuota papildoma (Teo) patalpa, sutvarkyta mokyklą juosianti tvora. </w:t>
      </w:r>
    </w:p>
    <w:p w14:paraId="1651F3CC" w14:textId="77777777" w:rsidR="000F0F6C" w:rsidRPr="00C94ED2" w:rsidRDefault="000F0F6C" w:rsidP="000F0F6C">
      <w:pPr>
        <w:ind w:right="62" w:firstLine="567"/>
        <w:jc w:val="both"/>
        <w:rPr>
          <w:spacing w:val="4"/>
        </w:rPr>
      </w:pPr>
      <w:r w:rsidRPr="00C94ED2">
        <w:t>Mo</w:t>
      </w:r>
      <w:r w:rsidRPr="00C94ED2">
        <w:rPr>
          <w:spacing w:val="2"/>
        </w:rPr>
        <w:t>k</w:t>
      </w:r>
      <w:r w:rsidRPr="00C94ED2">
        <w:rPr>
          <w:spacing w:val="-5"/>
        </w:rPr>
        <w:t>y</w:t>
      </w:r>
      <w:r w:rsidRPr="00C94ED2">
        <w:t>klo</w:t>
      </w:r>
      <w:r w:rsidRPr="00C94ED2">
        <w:rPr>
          <w:spacing w:val="1"/>
        </w:rPr>
        <w:t>j</w:t>
      </w:r>
      <w:r w:rsidRPr="00C94ED2">
        <w:t xml:space="preserve">e </w:t>
      </w:r>
      <w:r w:rsidRPr="00C94ED2">
        <w:rPr>
          <w:spacing w:val="2"/>
        </w:rPr>
        <w:t>yra</w:t>
      </w:r>
      <w:r w:rsidRPr="00C94ED2">
        <w:t xml:space="preserve"> 10</w:t>
      </w:r>
      <w:r w:rsidRPr="00C94ED2">
        <w:rPr>
          <w:spacing w:val="1"/>
        </w:rPr>
        <w:t xml:space="preserve"> </w:t>
      </w:r>
      <w:r w:rsidRPr="00C94ED2">
        <w:t>komp</w:t>
      </w:r>
      <w:r w:rsidRPr="00C94ED2">
        <w:rPr>
          <w:spacing w:val="1"/>
        </w:rPr>
        <w:t>i</w:t>
      </w:r>
      <w:r w:rsidRPr="00C94ED2">
        <w:t>ute</w:t>
      </w:r>
      <w:r w:rsidRPr="00C94ED2">
        <w:rPr>
          <w:spacing w:val="-1"/>
        </w:rPr>
        <w:t>r</w:t>
      </w:r>
      <w:r w:rsidRPr="00C94ED2">
        <w:t>ių (iš jų 7 – nešiojami),</w:t>
      </w:r>
      <w:r w:rsidRPr="00C94ED2">
        <w:rPr>
          <w:spacing w:val="4"/>
        </w:rPr>
        <w:t xml:space="preserve"> </w:t>
      </w:r>
      <w:r w:rsidRPr="00C94ED2">
        <w:t>b</w:t>
      </w:r>
      <w:r w:rsidRPr="00C94ED2">
        <w:rPr>
          <w:spacing w:val="-1"/>
        </w:rPr>
        <w:t>e</w:t>
      </w:r>
      <w:r w:rsidRPr="00C94ED2">
        <w:t>t</w:t>
      </w:r>
      <w:r w:rsidRPr="00C94ED2">
        <w:rPr>
          <w:spacing w:val="3"/>
        </w:rPr>
        <w:t xml:space="preserve"> </w:t>
      </w:r>
      <w:r w:rsidRPr="00C94ED2">
        <w:t>r</w:t>
      </w:r>
      <w:r w:rsidRPr="00C94ED2">
        <w:rPr>
          <w:spacing w:val="-2"/>
        </w:rPr>
        <w:t>e</w:t>
      </w:r>
      <w:r w:rsidRPr="00C94ED2">
        <w:t>ikėtų,</w:t>
      </w:r>
      <w:r w:rsidRPr="00C94ED2">
        <w:rPr>
          <w:spacing w:val="1"/>
        </w:rPr>
        <w:t xml:space="preserve"> </w:t>
      </w:r>
      <w:r w:rsidRPr="00C94ED2">
        <w:t>k</w:t>
      </w:r>
      <w:r w:rsidRPr="00C94ED2">
        <w:rPr>
          <w:spacing w:val="-1"/>
        </w:rPr>
        <w:t>a</w:t>
      </w:r>
      <w:r w:rsidRPr="00C94ED2">
        <w:t>d</w:t>
      </w:r>
      <w:r w:rsidRPr="00C94ED2">
        <w:rPr>
          <w:spacing w:val="1"/>
        </w:rPr>
        <w:t xml:space="preserve"> </w:t>
      </w:r>
      <w:r w:rsidRPr="00C94ED2">
        <w:t>j</w:t>
      </w:r>
      <w:r w:rsidRPr="00C94ED2">
        <w:rPr>
          <w:spacing w:val="1"/>
        </w:rPr>
        <w:t>i</w:t>
      </w:r>
      <w:r w:rsidRPr="00C94ED2">
        <w:t>e</w:t>
      </w:r>
      <w:r w:rsidRPr="00C94ED2">
        <w:rPr>
          <w:spacing w:val="2"/>
        </w:rPr>
        <w:t xml:space="preserve"> </w:t>
      </w:r>
      <w:r w:rsidRPr="00C94ED2">
        <w:t>būtų</w:t>
      </w:r>
      <w:r w:rsidRPr="00C94ED2">
        <w:rPr>
          <w:spacing w:val="4"/>
        </w:rPr>
        <w:t xml:space="preserve"> </w:t>
      </w:r>
      <w:r w:rsidRPr="00C94ED2">
        <w:t>viso</w:t>
      </w:r>
      <w:r w:rsidRPr="00C94ED2">
        <w:rPr>
          <w:spacing w:val="1"/>
        </w:rPr>
        <w:t>s</w:t>
      </w:r>
      <w:r w:rsidRPr="00C94ED2">
        <w:t>e klas</w:t>
      </w:r>
      <w:r w:rsidRPr="00C94ED2">
        <w:rPr>
          <w:spacing w:val="-1"/>
        </w:rPr>
        <w:t>ė</w:t>
      </w:r>
      <w:r w:rsidRPr="00C94ED2">
        <w:t>s</w:t>
      </w:r>
      <w:r w:rsidRPr="00C94ED2">
        <w:rPr>
          <w:spacing w:val="-1"/>
        </w:rPr>
        <w:t>e</w:t>
      </w:r>
      <w:r w:rsidRPr="00C94ED2">
        <w:t>,</w:t>
      </w:r>
      <w:r w:rsidRPr="00C94ED2">
        <w:rPr>
          <w:spacing w:val="1"/>
        </w:rPr>
        <w:t xml:space="preserve"> </w:t>
      </w:r>
      <w:r w:rsidRPr="00C94ED2">
        <w:t>to</w:t>
      </w:r>
      <w:r w:rsidRPr="00C94ED2">
        <w:rPr>
          <w:spacing w:val="3"/>
        </w:rPr>
        <w:t>d</w:t>
      </w:r>
      <w:r w:rsidRPr="00C94ED2">
        <w:rPr>
          <w:spacing w:val="-1"/>
        </w:rPr>
        <w:t>ė</w:t>
      </w:r>
      <w:r w:rsidRPr="00C94ED2">
        <w:t>l</w:t>
      </w:r>
      <w:r w:rsidRPr="00C94ED2">
        <w:rPr>
          <w:spacing w:val="1"/>
        </w:rPr>
        <w:t xml:space="preserve"> </w:t>
      </w:r>
      <w:r w:rsidRPr="00C94ED2">
        <w:rPr>
          <w:spacing w:val="2"/>
        </w:rPr>
        <w:t>t</w:t>
      </w:r>
      <w:r w:rsidRPr="00C94ED2">
        <w:t>rūksta d</w:t>
      </w:r>
      <w:r w:rsidRPr="00C94ED2">
        <w:rPr>
          <w:spacing w:val="-1"/>
        </w:rPr>
        <w:t>a</w:t>
      </w:r>
      <w:r w:rsidRPr="00C94ED2">
        <w:t>r</w:t>
      </w:r>
      <w:r w:rsidRPr="00C94ED2">
        <w:rPr>
          <w:spacing w:val="1"/>
        </w:rPr>
        <w:t xml:space="preserve"> </w:t>
      </w:r>
      <w:r w:rsidRPr="00C94ED2">
        <w:t>keturių.</w:t>
      </w:r>
      <w:r w:rsidRPr="00C94ED2">
        <w:rPr>
          <w:spacing w:val="3"/>
        </w:rPr>
        <w:t xml:space="preserve"> Ugdymas vyko kontaktiniu ir nuotoliniu būdu, todėl mokytojams buvo nupirkta reikalinga kompiuterinė technika bei jos priedai – ausinės, mikrofonai, programos ir kt. </w:t>
      </w:r>
      <w:r w:rsidRPr="00C94ED2">
        <w:t>Vi</w:t>
      </w:r>
      <w:r w:rsidRPr="00C94ED2">
        <w:rPr>
          <w:spacing w:val="2"/>
        </w:rPr>
        <w:t>s</w:t>
      </w:r>
      <w:r w:rsidRPr="00C94ED2">
        <w:t>uomet</w:t>
      </w:r>
      <w:r w:rsidRPr="00C94ED2">
        <w:rPr>
          <w:spacing w:val="4"/>
        </w:rPr>
        <w:t xml:space="preserve"> </w:t>
      </w:r>
      <w:r w:rsidRPr="00C94ED2">
        <w:rPr>
          <w:spacing w:val="-5"/>
        </w:rPr>
        <w:t>y</w:t>
      </w:r>
      <w:r w:rsidRPr="00C94ED2">
        <w:rPr>
          <w:spacing w:val="1"/>
        </w:rPr>
        <w:t>r</w:t>
      </w:r>
      <w:r w:rsidRPr="00C94ED2">
        <w:t>a por</w:t>
      </w:r>
      <w:r w:rsidRPr="00C94ED2">
        <w:rPr>
          <w:spacing w:val="-2"/>
        </w:rPr>
        <w:t>e</w:t>
      </w:r>
      <w:r w:rsidRPr="00C94ED2">
        <w:t>ik</w:t>
      </w:r>
      <w:r w:rsidRPr="00C94ED2">
        <w:rPr>
          <w:spacing w:val="1"/>
        </w:rPr>
        <w:t>i</w:t>
      </w:r>
      <w:r w:rsidRPr="00C94ED2">
        <w:t>s</w:t>
      </w:r>
      <w:r w:rsidRPr="00C94ED2">
        <w:rPr>
          <w:spacing w:val="1"/>
        </w:rPr>
        <w:t xml:space="preserve"> </w:t>
      </w:r>
      <w:r w:rsidRPr="00C94ED2">
        <w:t>įs</w:t>
      </w:r>
      <w:r w:rsidRPr="00C94ED2">
        <w:rPr>
          <w:spacing w:val="1"/>
        </w:rPr>
        <w:t>i</w:t>
      </w:r>
      <w:r w:rsidRPr="00C94ED2">
        <w:rPr>
          <w:spacing w:val="2"/>
        </w:rPr>
        <w:t>g</w:t>
      </w:r>
      <w:r w:rsidRPr="00C94ED2">
        <w:rPr>
          <w:spacing w:val="-5"/>
        </w:rPr>
        <w:t>y</w:t>
      </w:r>
      <w:r w:rsidRPr="00C94ED2">
        <w:rPr>
          <w:spacing w:val="3"/>
        </w:rPr>
        <w:t>t</w:t>
      </w:r>
      <w:r w:rsidRPr="00C94ED2">
        <w:t>i (arba suremontuoti)</w:t>
      </w:r>
      <w:r w:rsidRPr="00C94ED2">
        <w:rPr>
          <w:spacing w:val="2"/>
        </w:rPr>
        <w:t xml:space="preserve"> </w:t>
      </w:r>
      <w:r w:rsidRPr="00C94ED2">
        <w:t>n</w:t>
      </w:r>
      <w:r w:rsidRPr="00C94ED2">
        <w:rPr>
          <w:spacing w:val="-1"/>
        </w:rPr>
        <w:t>a</w:t>
      </w:r>
      <w:r w:rsidRPr="00C94ED2">
        <w:t>u</w:t>
      </w:r>
      <w:r w:rsidRPr="00C94ED2">
        <w:rPr>
          <w:spacing w:val="3"/>
        </w:rPr>
        <w:t>j</w:t>
      </w:r>
      <w:r w:rsidRPr="00C94ED2">
        <w:t>ų muzikos</w:t>
      </w:r>
      <w:r w:rsidRPr="00C94ED2">
        <w:rPr>
          <w:spacing w:val="1"/>
        </w:rPr>
        <w:t xml:space="preserve"> </w:t>
      </w:r>
      <w:r w:rsidRPr="00C94ED2">
        <w:t>ins</w:t>
      </w:r>
      <w:r w:rsidRPr="00C94ED2">
        <w:rPr>
          <w:spacing w:val="1"/>
        </w:rPr>
        <w:t>t</w:t>
      </w:r>
      <w:r w:rsidRPr="00C94ED2">
        <w:t>rum</w:t>
      </w:r>
      <w:r w:rsidRPr="00C94ED2">
        <w:rPr>
          <w:spacing w:val="-1"/>
        </w:rPr>
        <w:t>e</w:t>
      </w:r>
      <w:r w:rsidRPr="00C94ED2">
        <w:t>ntų, chor</w:t>
      </w:r>
      <w:r w:rsidRPr="00C94ED2">
        <w:rPr>
          <w:spacing w:val="-2"/>
        </w:rPr>
        <w:t>e</w:t>
      </w:r>
      <w:r w:rsidRPr="00C94ED2">
        <w:t>o</w:t>
      </w:r>
      <w:r w:rsidRPr="00C94ED2">
        <w:rPr>
          <w:spacing w:val="-2"/>
        </w:rPr>
        <w:t>g</w:t>
      </w:r>
      <w:r w:rsidRPr="00C94ED2">
        <w:rPr>
          <w:spacing w:val="1"/>
        </w:rPr>
        <w:t>r</w:t>
      </w:r>
      <w:r w:rsidRPr="00C94ED2">
        <w:rPr>
          <w:spacing w:val="-1"/>
        </w:rPr>
        <w:t>a</w:t>
      </w:r>
      <w:r w:rsidRPr="00C94ED2">
        <w:t>fijos</w:t>
      </w:r>
      <w:r w:rsidRPr="00C94ED2">
        <w:rPr>
          <w:spacing w:val="3"/>
        </w:rPr>
        <w:t xml:space="preserve"> </w:t>
      </w:r>
      <w:r w:rsidRPr="00C94ED2">
        <w:t>b</w:t>
      </w:r>
      <w:r w:rsidRPr="00C94ED2">
        <w:rPr>
          <w:spacing w:val="1"/>
        </w:rPr>
        <w:t>e</w:t>
      </w:r>
      <w:r w:rsidRPr="00C94ED2">
        <w:t>i</w:t>
      </w:r>
      <w:r w:rsidRPr="00C94ED2">
        <w:rPr>
          <w:spacing w:val="1"/>
        </w:rPr>
        <w:t xml:space="preserve"> </w:t>
      </w:r>
      <w:r w:rsidRPr="00C94ED2">
        <w:t>te</w:t>
      </w:r>
      <w:r w:rsidRPr="00C94ED2">
        <w:rPr>
          <w:spacing w:val="-1"/>
        </w:rPr>
        <w:t>a</w:t>
      </w:r>
      <w:r w:rsidRPr="00C94ED2">
        <w:t>trinio</w:t>
      </w:r>
      <w:r w:rsidRPr="00C94ED2">
        <w:rPr>
          <w:spacing w:val="1"/>
        </w:rPr>
        <w:t xml:space="preserve"> </w:t>
      </w:r>
      <w:r w:rsidRPr="00C94ED2">
        <w:t>meno s</w:t>
      </w:r>
      <w:r w:rsidRPr="00C94ED2">
        <w:rPr>
          <w:spacing w:val="2"/>
        </w:rPr>
        <w:t>k</w:t>
      </w:r>
      <w:r w:rsidRPr="00C94ED2">
        <w:rPr>
          <w:spacing w:val="-5"/>
        </w:rPr>
        <w:t>y</w:t>
      </w:r>
      <w:r w:rsidRPr="00C94ED2">
        <w:t>ri</w:t>
      </w:r>
      <w:r w:rsidRPr="00C94ED2">
        <w:rPr>
          <w:spacing w:val="1"/>
        </w:rPr>
        <w:t>a</w:t>
      </w:r>
      <w:r w:rsidRPr="00C94ED2">
        <w:t>ms</w:t>
      </w:r>
      <w:r w:rsidRPr="00C94ED2">
        <w:rPr>
          <w:spacing w:val="4"/>
        </w:rPr>
        <w:t xml:space="preserve"> – </w:t>
      </w:r>
      <w:r w:rsidRPr="00C94ED2">
        <w:t>n</w:t>
      </w:r>
      <w:r w:rsidRPr="00C94ED2">
        <w:rPr>
          <w:spacing w:val="-1"/>
        </w:rPr>
        <w:t>a</w:t>
      </w:r>
      <w:r w:rsidRPr="00C94ED2">
        <w:t>ujų</w:t>
      </w:r>
      <w:r w:rsidRPr="00C94ED2">
        <w:rPr>
          <w:spacing w:val="1"/>
        </w:rPr>
        <w:t xml:space="preserve"> </w:t>
      </w:r>
      <w:r w:rsidRPr="00C94ED2">
        <w:t>kostiu</w:t>
      </w:r>
      <w:r w:rsidRPr="00C94ED2">
        <w:rPr>
          <w:spacing w:val="1"/>
        </w:rPr>
        <w:t>m</w:t>
      </w:r>
      <w:r w:rsidRPr="00C94ED2">
        <w:t>ų,</w:t>
      </w:r>
      <w:r w:rsidRPr="00C94ED2">
        <w:rPr>
          <w:spacing w:val="1"/>
        </w:rPr>
        <w:t xml:space="preserve"> </w:t>
      </w:r>
      <w:r w:rsidRPr="00C94ED2">
        <w:t>o</w:t>
      </w:r>
      <w:r w:rsidRPr="00C94ED2">
        <w:rPr>
          <w:spacing w:val="1"/>
        </w:rPr>
        <w:t xml:space="preserve"> </w:t>
      </w:r>
      <w:r w:rsidRPr="00C94ED2">
        <w:t>d</w:t>
      </w:r>
      <w:r w:rsidRPr="00C94ED2">
        <w:rPr>
          <w:spacing w:val="-1"/>
        </w:rPr>
        <w:t>a</w:t>
      </w:r>
      <w:r w:rsidRPr="00C94ED2">
        <w:t>i</w:t>
      </w:r>
      <w:r w:rsidRPr="00C94ED2">
        <w:rPr>
          <w:spacing w:val="1"/>
        </w:rPr>
        <w:t>l</w:t>
      </w:r>
      <w:r w:rsidRPr="00C94ED2">
        <w:rPr>
          <w:spacing w:val="-1"/>
        </w:rPr>
        <w:t>ė</w:t>
      </w:r>
      <w:r w:rsidRPr="00C94ED2">
        <w:t>s</w:t>
      </w:r>
      <w:r w:rsidRPr="00C94ED2">
        <w:rPr>
          <w:spacing w:val="3"/>
        </w:rPr>
        <w:t xml:space="preserve"> </w:t>
      </w:r>
      <w:r w:rsidRPr="00C94ED2">
        <w:t>–</w:t>
      </w:r>
      <w:r w:rsidRPr="00C94ED2">
        <w:rPr>
          <w:spacing w:val="1"/>
        </w:rPr>
        <w:t xml:space="preserve"> </w:t>
      </w:r>
      <w:r w:rsidRPr="00C94ED2">
        <w:t>p</w:t>
      </w:r>
      <w:r w:rsidRPr="00C94ED2">
        <w:rPr>
          <w:spacing w:val="-1"/>
        </w:rPr>
        <w:t>r</w:t>
      </w:r>
      <w:r w:rsidRPr="00C94ED2">
        <w:t xml:space="preserve">iemonių </w:t>
      </w:r>
      <w:r w:rsidRPr="00C94ED2">
        <w:rPr>
          <w:spacing w:val="-2"/>
        </w:rPr>
        <w:t>g</w:t>
      </w:r>
      <w:r w:rsidRPr="00C94ED2">
        <w:rPr>
          <w:spacing w:val="1"/>
        </w:rPr>
        <w:t>r</w:t>
      </w:r>
      <w:r w:rsidRPr="00C94ED2">
        <w:rPr>
          <w:spacing w:val="-1"/>
        </w:rPr>
        <w:t>a</w:t>
      </w:r>
      <w:r w:rsidRPr="00C94ED2">
        <w:t>fik</w:t>
      </w:r>
      <w:r w:rsidRPr="00C94ED2">
        <w:rPr>
          <w:spacing w:val="-1"/>
        </w:rPr>
        <w:t>a</w:t>
      </w:r>
      <w:r w:rsidRPr="00C94ED2">
        <w:t>i, k</w:t>
      </w:r>
      <w:r w:rsidRPr="00C94ED2">
        <w:rPr>
          <w:spacing w:val="2"/>
        </w:rPr>
        <w:t>e</w:t>
      </w:r>
      <w:r w:rsidRPr="00C94ED2">
        <w:t>r</w:t>
      </w:r>
      <w:r w:rsidRPr="00C94ED2">
        <w:rPr>
          <w:spacing w:val="-2"/>
        </w:rPr>
        <w:t>a</w:t>
      </w:r>
      <w:r w:rsidRPr="00C94ED2">
        <w:t>m</w:t>
      </w:r>
      <w:r w:rsidRPr="00C94ED2">
        <w:rPr>
          <w:spacing w:val="1"/>
        </w:rPr>
        <w:t>i</w:t>
      </w:r>
      <w:r w:rsidRPr="00C94ED2">
        <w:t>k</w:t>
      </w:r>
      <w:r w:rsidRPr="00C94ED2">
        <w:rPr>
          <w:spacing w:val="-1"/>
        </w:rPr>
        <w:t>a</w:t>
      </w:r>
      <w:r w:rsidRPr="00C94ED2">
        <w:t xml:space="preserve">i </w:t>
      </w:r>
      <w:r w:rsidRPr="00C94ED2">
        <w:rPr>
          <w:spacing w:val="1"/>
        </w:rPr>
        <w:t>i</w:t>
      </w:r>
      <w:r w:rsidRPr="00C94ED2">
        <w:t>r kt.</w:t>
      </w:r>
    </w:p>
    <w:p w14:paraId="61028B3C" w14:textId="77777777" w:rsidR="000F0F6C" w:rsidRPr="00C94ED2" w:rsidRDefault="000F0F6C" w:rsidP="000F0F6C">
      <w:pPr>
        <w:ind w:right="62" w:firstLine="567"/>
        <w:jc w:val="both"/>
      </w:pPr>
      <w:r w:rsidRPr="00C94ED2">
        <w:t xml:space="preserve">Neringos meno mokyklos ugdymas vykdomas Nidoje ir Juodkrantėje. Šiuo metu ugdytiniai Juodkrantėje ugdosi Juodkrantės darželyje (vaikai), o suaugusieji  </w:t>
      </w:r>
      <w:r>
        <w:t xml:space="preserve">– </w:t>
      </w:r>
      <w:r w:rsidRPr="00C94ED2">
        <w:t>Gamtos tyrimų centre (pasirašyta trumpalaikė bendradarbiavimo sutartis).</w:t>
      </w:r>
    </w:p>
    <w:p w14:paraId="39A46A7E" w14:textId="77777777" w:rsidR="000F0F6C" w:rsidRPr="00297CA7" w:rsidRDefault="000F0F6C" w:rsidP="000F0F6C">
      <w:pPr>
        <w:ind w:right="62" w:firstLine="567"/>
        <w:jc w:val="both"/>
        <w:rPr>
          <w:b/>
        </w:rPr>
      </w:pPr>
      <w:r w:rsidRPr="00735477">
        <w:rPr>
          <w:rFonts w:eastAsia="Calibri"/>
          <w:szCs w:val="24"/>
        </w:rPr>
        <w:t xml:space="preserve">Neringos meno mokykla kartu su Rusijos Kaliningrado Filharmonija teikė paraišką dalyvauti 2014–2020 m. Lietuvos ir Rusijos bendradarbiavimo per sieną programoje. Mokykla yra šio projekto </w:t>
      </w:r>
      <w:r w:rsidRPr="00297CA7">
        <w:rPr>
          <w:rFonts w:eastAsia="Calibri"/>
          <w:szCs w:val="24"/>
        </w:rPr>
        <w:t>partneris. Pasirašyta sutartis (2021-05-14) ir gautas dalinis finansavimas.</w:t>
      </w:r>
      <w:r w:rsidRPr="00297CA7">
        <w:t xml:space="preserve"> </w:t>
      </w:r>
    </w:p>
    <w:p w14:paraId="73963A9D" w14:textId="77777777" w:rsidR="000F0F6C" w:rsidRPr="00297CA7" w:rsidRDefault="000F0F6C" w:rsidP="000F0F6C">
      <w:pPr>
        <w:ind w:firstLine="720"/>
        <w:jc w:val="both"/>
        <w:rPr>
          <w:szCs w:val="24"/>
          <w:lang w:eastAsia="lt-LT"/>
        </w:rPr>
      </w:pPr>
    </w:p>
    <w:p w14:paraId="1705AD8B" w14:textId="77777777" w:rsidR="00D60A5F" w:rsidRPr="005A0268" w:rsidRDefault="00D60A5F">
      <w:pPr>
        <w:rPr>
          <w:szCs w:val="24"/>
        </w:rPr>
      </w:pPr>
    </w:p>
    <w:p w14:paraId="4FDF77F9" w14:textId="77777777" w:rsidR="00D60A5F" w:rsidRPr="005A0268" w:rsidRDefault="00D60A5F" w:rsidP="00D60A5F">
      <w:pPr>
        <w:rPr>
          <w:szCs w:val="24"/>
        </w:rPr>
      </w:pPr>
      <w:r w:rsidRPr="005A0268">
        <w:rPr>
          <w:szCs w:val="24"/>
        </w:rPr>
        <w:t xml:space="preserve">PRITARTA </w:t>
      </w:r>
    </w:p>
    <w:p w14:paraId="4B0A7A6D" w14:textId="77777777" w:rsidR="00D60A5F" w:rsidRDefault="00D60A5F" w:rsidP="00D60A5F">
      <w:r>
        <w:t>Neringos meno mokyklos tarybos</w:t>
      </w:r>
    </w:p>
    <w:p w14:paraId="6C0781CF" w14:textId="77777777" w:rsidR="00D60A5F" w:rsidRDefault="00D60A5F" w:rsidP="00D60A5F">
      <w:r>
        <w:t>202</w:t>
      </w:r>
      <w:r w:rsidR="005A0268">
        <w:t>2</w:t>
      </w:r>
      <w:r w:rsidR="00317D89">
        <w:t>-02-22</w:t>
      </w:r>
    </w:p>
    <w:p w14:paraId="770BD6B6" w14:textId="77777777" w:rsidR="00D60A5F" w:rsidRDefault="005A0268" w:rsidP="00D60A5F">
      <w:r>
        <w:t>Protokoliniu nutarimu Nr.</w:t>
      </w:r>
      <w:r w:rsidR="00317D89">
        <w:t>V11-1</w:t>
      </w:r>
    </w:p>
    <w:p w14:paraId="1C38EF58" w14:textId="77777777" w:rsidR="00D60A5F" w:rsidRDefault="00D60A5F" w:rsidP="00D60A5F"/>
    <w:p w14:paraId="4F42B3BF" w14:textId="65E380AE" w:rsidR="00DC2333" w:rsidRDefault="00297CA7" w:rsidP="00297CA7">
      <w:pPr>
        <w:jc w:val="center"/>
      </w:pPr>
      <w:r>
        <w:t>______________________________</w:t>
      </w:r>
    </w:p>
    <w:p w14:paraId="4CF689BE" w14:textId="77777777" w:rsidR="00DC2333" w:rsidRPr="00DC2333" w:rsidRDefault="00DC2333"/>
    <w:sectPr w:rsidR="00DC2333" w:rsidRPr="00DC2333" w:rsidSect="005F1660">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86CB" w14:textId="77777777" w:rsidR="0076685A" w:rsidRDefault="0076685A" w:rsidP="00297CA7">
      <w:r>
        <w:separator/>
      </w:r>
    </w:p>
  </w:endnote>
  <w:endnote w:type="continuationSeparator" w:id="0">
    <w:p w14:paraId="7F6B4EC3" w14:textId="77777777" w:rsidR="0076685A" w:rsidRDefault="0076685A" w:rsidP="002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72595"/>
      <w:docPartObj>
        <w:docPartGallery w:val="Page Numbers (Bottom of Page)"/>
        <w:docPartUnique/>
      </w:docPartObj>
    </w:sdtPr>
    <w:sdtEndPr/>
    <w:sdtContent>
      <w:p w14:paraId="2F05C8F0" w14:textId="2263BA54" w:rsidR="00297CA7" w:rsidRDefault="00297CA7">
        <w:pPr>
          <w:pStyle w:val="Porat"/>
          <w:jc w:val="center"/>
        </w:pPr>
        <w:r>
          <w:fldChar w:fldCharType="begin"/>
        </w:r>
        <w:r>
          <w:instrText>PAGE   \* MERGEFORMAT</w:instrText>
        </w:r>
        <w:r>
          <w:fldChar w:fldCharType="separate"/>
        </w:r>
        <w:r>
          <w:t>2</w:t>
        </w:r>
        <w:r>
          <w:fldChar w:fldCharType="end"/>
        </w:r>
      </w:p>
    </w:sdtContent>
  </w:sdt>
  <w:p w14:paraId="4EDAD808" w14:textId="77777777" w:rsidR="00297CA7" w:rsidRDefault="00297C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3FD3" w14:textId="77777777" w:rsidR="0076685A" w:rsidRDefault="0076685A" w:rsidP="00297CA7">
      <w:r>
        <w:separator/>
      </w:r>
    </w:p>
  </w:footnote>
  <w:footnote w:type="continuationSeparator" w:id="0">
    <w:p w14:paraId="5AD4345D" w14:textId="77777777" w:rsidR="0076685A" w:rsidRDefault="0076685A" w:rsidP="0029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48E"/>
    <w:multiLevelType w:val="hybridMultilevel"/>
    <w:tmpl w:val="62A84334"/>
    <w:lvl w:ilvl="0" w:tplc="503C8EBC">
      <w:start w:val="1"/>
      <w:numFmt w:val="decimal"/>
      <w:lvlText w:val="%1."/>
      <w:lvlJc w:val="left"/>
      <w:pPr>
        <w:ind w:left="604" w:hanging="360"/>
      </w:pPr>
      <w:rPr>
        <w:rFonts w:hint="default"/>
      </w:rPr>
    </w:lvl>
    <w:lvl w:ilvl="1" w:tplc="04270019" w:tentative="1">
      <w:start w:val="1"/>
      <w:numFmt w:val="lowerLetter"/>
      <w:lvlText w:val="%2."/>
      <w:lvlJc w:val="left"/>
      <w:pPr>
        <w:ind w:left="1324" w:hanging="360"/>
      </w:pPr>
    </w:lvl>
    <w:lvl w:ilvl="2" w:tplc="0427001B" w:tentative="1">
      <w:start w:val="1"/>
      <w:numFmt w:val="lowerRoman"/>
      <w:lvlText w:val="%3."/>
      <w:lvlJc w:val="right"/>
      <w:pPr>
        <w:ind w:left="2044" w:hanging="180"/>
      </w:pPr>
    </w:lvl>
    <w:lvl w:ilvl="3" w:tplc="0427000F" w:tentative="1">
      <w:start w:val="1"/>
      <w:numFmt w:val="decimal"/>
      <w:lvlText w:val="%4."/>
      <w:lvlJc w:val="left"/>
      <w:pPr>
        <w:ind w:left="2764" w:hanging="360"/>
      </w:pPr>
    </w:lvl>
    <w:lvl w:ilvl="4" w:tplc="04270019" w:tentative="1">
      <w:start w:val="1"/>
      <w:numFmt w:val="lowerLetter"/>
      <w:lvlText w:val="%5."/>
      <w:lvlJc w:val="left"/>
      <w:pPr>
        <w:ind w:left="3484" w:hanging="360"/>
      </w:pPr>
    </w:lvl>
    <w:lvl w:ilvl="5" w:tplc="0427001B" w:tentative="1">
      <w:start w:val="1"/>
      <w:numFmt w:val="lowerRoman"/>
      <w:lvlText w:val="%6."/>
      <w:lvlJc w:val="right"/>
      <w:pPr>
        <w:ind w:left="4204" w:hanging="180"/>
      </w:pPr>
    </w:lvl>
    <w:lvl w:ilvl="6" w:tplc="0427000F" w:tentative="1">
      <w:start w:val="1"/>
      <w:numFmt w:val="decimal"/>
      <w:lvlText w:val="%7."/>
      <w:lvlJc w:val="left"/>
      <w:pPr>
        <w:ind w:left="4924" w:hanging="360"/>
      </w:pPr>
    </w:lvl>
    <w:lvl w:ilvl="7" w:tplc="04270019" w:tentative="1">
      <w:start w:val="1"/>
      <w:numFmt w:val="lowerLetter"/>
      <w:lvlText w:val="%8."/>
      <w:lvlJc w:val="left"/>
      <w:pPr>
        <w:ind w:left="5644" w:hanging="360"/>
      </w:pPr>
    </w:lvl>
    <w:lvl w:ilvl="8" w:tplc="0427001B" w:tentative="1">
      <w:start w:val="1"/>
      <w:numFmt w:val="lowerRoman"/>
      <w:lvlText w:val="%9."/>
      <w:lvlJc w:val="right"/>
      <w:pPr>
        <w:ind w:left="6364" w:hanging="180"/>
      </w:pPr>
    </w:lvl>
  </w:abstractNum>
  <w:abstractNum w:abstractNumId="1" w15:restartNumberingAfterBreak="0">
    <w:nsid w:val="1ED5143F"/>
    <w:multiLevelType w:val="multilevel"/>
    <w:tmpl w:val="BB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C36"/>
    <w:multiLevelType w:val="hybridMultilevel"/>
    <w:tmpl w:val="C6763DB6"/>
    <w:lvl w:ilvl="0" w:tplc="D56E763E">
      <w:start w:val="3"/>
      <w:numFmt w:val="upp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B5"/>
    <w:rsid w:val="0001347F"/>
    <w:rsid w:val="000718E6"/>
    <w:rsid w:val="000C3A4D"/>
    <w:rsid w:val="000E0AC9"/>
    <w:rsid w:val="000F0F6C"/>
    <w:rsid w:val="00132BD4"/>
    <w:rsid w:val="00184FB5"/>
    <w:rsid w:val="001A7148"/>
    <w:rsid w:val="00253C45"/>
    <w:rsid w:val="00297CA7"/>
    <w:rsid w:val="00317D89"/>
    <w:rsid w:val="00322F19"/>
    <w:rsid w:val="00332B9C"/>
    <w:rsid w:val="00387FEE"/>
    <w:rsid w:val="004A7754"/>
    <w:rsid w:val="00567E5B"/>
    <w:rsid w:val="00581D00"/>
    <w:rsid w:val="005A0268"/>
    <w:rsid w:val="005A52B4"/>
    <w:rsid w:val="005F1660"/>
    <w:rsid w:val="0060228D"/>
    <w:rsid w:val="00665868"/>
    <w:rsid w:val="006C34E5"/>
    <w:rsid w:val="006F143B"/>
    <w:rsid w:val="00735477"/>
    <w:rsid w:val="007475DD"/>
    <w:rsid w:val="0076685A"/>
    <w:rsid w:val="007D4A84"/>
    <w:rsid w:val="007F1EE5"/>
    <w:rsid w:val="00816AE9"/>
    <w:rsid w:val="0092171E"/>
    <w:rsid w:val="009A609B"/>
    <w:rsid w:val="009E50DF"/>
    <w:rsid w:val="009F61E7"/>
    <w:rsid w:val="00A27F25"/>
    <w:rsid w:val="00B17738"/>
    <w:rsid w:val="00B54A14"/>
    <w:rsid w:val="00B91B1F"/>
    <w:rsid w:val="00C94ED2"/>
    <w:rsid w:val="00D019A0"/>
    <w:rsid w:val="00D60A5F"/>
    <w:rsid w:val="00D8128E"/>
    <w:rsid w:val="00DC2333"/>
    <w:rsid w:val="00DF176A"/>
    <w:rsid w:val="00E242C6"/>
    <w:rsid w:val="00E3271E"/>
    <w:rsid w:val="00E91B24"/>
    <w:rsid w:val="00ED29E2"/>
    <w:rsid w:val="00F766B4"/>
    <w:rsid w:val="00FE10F2"/>
    <w:rsid w:val="00FE3444"/>
    <w:rsid w:val="00FE3EA5"/>
    <w:rsid w:val="00FF4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487"/>
  <w15:chartTrackingRefBased/>
  <w15:docId w15:val="{30689875-006D-42FA-B27D-C29CD70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F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84FB5"/>
    <w:pPr>
      <w:spacing w:after="160" w:line="259" w:lineRule="auto"/>
      <w:ind w:left="720"/>
      <w:contextualSpacing/>
    </w:pPr>
    <w:rPr>
      <w:rFonts w:ascii="Calibri" w:eastAsia="Calibri" w:hAnsi="Calibri"/>
      <w:sz w:val="22"/>
      <w:szCs w:val="22"/>
    </w:rPr>
  </w:style>
  <w:style w:type="table" w:styleId="Lentelstinklelis">
    <w:name w:val="Table Grid"/>
    <w:basedOn w:val="prastojilentel"/>
    <w:rsid w:val="00F766B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3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132BD4"/>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0F0F6C"/>
    <w:rPr>
      <w:color w:val="0563C1" w:themeColor="hyperlink"/>
      <w:u w:val="single"/>
    </w:rPr>
  </w:style>
  <w:style w:type="character" w:styleId="Neapdorotaspaminjimas">
    <w:name w:val="Unresolved Mention"/>
    <w:basedOn w:val="Numatytasispastraiposriftas"/>
    <w:uiPriority w:val="99"/>
    <w:semiHidden/>
    <w:unhideWhenUsed/>
    <w:rsid w:val="000F0F6C"/>
    <w:rPr>
      <w:color w:val="605E5C"/>
      <w:shd w:val="clear" w:color="auto" w:fill="E1DFDD"/>
    </w:rPr>
  </w:style>
  <w:style w:type="paragraph" w:styleId="Antrats">
    <w:name w:val="header"/>
    <w:basedOn w:val="prastasis"/>
    <w:link w:val="AntratsDiagrama"/>
    <w:uiPriority w:val="99"/>
    <w:unhideWhenUsed/>
    <w:rsid w:val="00297CA7"/>
    <w:pPr>
      <w:tabs>
        <w:tab w:val="center" w:pos="4536"/>
        <w:tab w:val="right" w:pos="9072"/>
      </w:tabs>
    </w:pPr>
  </w:style>
  <w:style w:type="character" w:customStyle="1" w:styleId="AntratsDiagrama">
    <w:name w:val="Antraštės Diagrama"/>
    <w:basedOn w:val="Numatytasispastraiposriftas"/>
    <w:link w:val="Antrats"/>
    <w:uiPriority w:val="99"/>
    <w:rsid w:val="00297CA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7CA7"/>
    <w:pPr>
      <w:tabs>
        <w:tab w:val="center" w:pos="4536"/>
        <w:tab w:val="right" w:pos="9072"/>
      </w:tabs>
    </w:pPr>
  </w:style>
  <w:style w:type="character" w:customStyle="1" w:styleId="PoratDiagrama">
    <w:name w:val="Poraštė Diagrama"/>
    <w:basedOn w:val="Numatytasispastraiposriftas"/>
    <w:link w:val="Porat"/>
    <w:uiPriority w:val="99"/>
    <w:rsid w:val="00297C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081">
      <w:bodyDiv w:val="1"/>
      <w:marLeft w:val="0"/>
      <w:marRight w:val="0"/>
      <w:marTop w:val="0"/>
      <w:marBottom w:val="0"/>
      <w:divBdr>
        <w:top w:val="none" w:sz="0" w:space="0" w:color="auto"/>
        <w:left w:val="none" w:sz="0" w:space="0" w:color="auto"/>
        <w:bottom w:val="none" w:sz="0" w:space="0" w:color="auto"/>
        <w:right w:val="none" w:sz="0" w:space="0" w:color="auto"/>
      </w:divBdr>
    </w:div>
    <w:div w:id="281691379">
      <w:bodyDiv w:val="1"/>
      <w:marLeft w:val="0"/>
      <w:marRight w:val="0"/>
      <w:marTop w:val="0"/>
      <w:marBottom w:val="0"/>
      <w:divBdr>
        <w:top w:val="none" w:sz="0" w:space="0" w:color="auto"/>
        <w:left w:val="none" w:sz="0" w:space="0" w:color="auto"/>
        <w:bottom w:val="none" w:sz="0" w:space="0" w:color="auto"/>
        <w:right w:val="none" w:sz="0" w:space="0" w:color="auto"/>
      </w:divBdr>
      <w:divsChild>
        <w:div w:id="1920291129">
          <w:marLeft w:val="0"/>
          <w:marRight w:val="0"/>
          <w:marTop w:val="0"/>
          <w:marBottom w:val="0"/>
          <w:divBdr>
            <w:top w:val="none" w:sz="0" w:space="0" w:color="auto"/>
            <w:left w:val="none" w:sz="0" w:space="0" w:color="auto"/>
            <w:bottom w:val="none" w:sz="0" w:space="0" w:color="auto"/>
            <w:right w:val="none" w:sz="0" w:space="0" w:color="auto"/>
          </w:divBdr>
        </w:div>
      </w:divsChild>
    </w:div>
    <w:div w:id="484057322">
      <w:bodyDiv w:val="1"/>
      <w:marLeft w:val="0"/>
      <w:marRight w:val="0"/>
      <w:marTop w:val="0"/>
      <w:marBottom w:val="0"/>
      <w:divBdr>
        <w:top w:val="none" w:sz="0" w:space="0" w:color="auto"/>
        <w:left w:val="none" w:sz="0" w:space="0" w:color="auto"/>
        <w:bottom w:val="none" w:sz="0" w:space="0" w:color="auto"/>
        <w:right w:val="none" w:sz="0" w:space="0" w:color="auto"/>
      </w:divBdr>
      <w:divsChild>
        <w:div w:id="415371162">
          <w:marLeft w:val="0"/>
          <w:marRight w:val="0"/>
          <w:marTop w:val="0"/>
          <w:marBottom w:val="0"/>
          <w:divBdr>
            <w:top w:val="none" w:sz="0" w:space="0" w:color="auto"/>
            <w:left w:val="none" w:sz="0" w:space="0" w:color="auto"/>
            <w:bottom w:val="none" w:sz="0" w:space="0" w:color="auto"/>
            <w:right w:val="none" w:sz="0" w:space="0" w:color="auto"/>
          </w:divBdr>
        </w:div>
        <w:div w:id="927039363">
          <w:marLeft w:val="0"/>
          <w:marRight w:val="0"/>
          <w:marTop w:val="0"/>
          <w:marBottom w:val="0"/>
          <w:divBdr>
            <w:top w:val="none" w:sz="0" w:space="0" w:color="auto"/>
            <w:left w:val="none" w:sz="0" w:space="0" w:color="auto"/>
            <w:bottom w:val="none" w:sz="0" w:space="0" w:color="auto"/>
            <w:right w:val="none" w:sz="0" w:space="0" w:color="auto"/>
          </w:divBdr>
        </w:div>
        <w:div w:id="1931310743">
          <w:marLeft w:val="0"/>
          <w:marRight w:val="0"/>
          <w:marTop w:val="0"/>
          <w:marBottom w:val="0"/>
          <w:divBdr>
            <w:top w:val="none" w:sz="0" w:space="0" w:color="auto"/>
            <w:left w:val="none" w:sz="0" w:space="0" w:color="auto"/>
            <w:bottom w:val="none" w:sz="0" w:space="0" w:color="auto"/>
            <w:right w:val="none" w:sz="0" w:space="0" w:color="auto"/>
          </w:divBdr>
        </w:div>
      </w:divsChild>
    </w:div>
    <w:div w:id="1556353305">
      <w:bodyDiv w:val="1"/>
      <w:marLeft w:val="0"/>
      <w:marRight w:val="0"/>
      <w:marTop w:val="0"/>
      <w:marBottom w:val="0"/>
      <w:divBdr>
        <w:top w:val="none" w:sz="0" w:space="0" w:color="auto"/>
        <w:left w:val="none" w:sz="0" w:space="0" w:color="auto"/>
        <w:bottom w:val="none" w:sz="0" w:space="0" w:color="auto"/>
        <w:right w:val="none" w:sz="0" w:space="0" w:color="auto"/>
      </w:divBdr>
    </w:div>
    <w:div w:id="1858814124">
      <w:bodyDiv w:val="1"/>
      <w:marLeft w:val="0"/>
      <w:marRight w:val="0"/>
      <w:marTop w:val="0"/>
      <w:marBottom w:val="0"/>
      <w:divBdr>
        <w:top w:val="none" w:sz="0" w:space="0" w:color="auto"/>
        <w:left w:val="none" w:sz="0" w:space="0" w:color="auto"/>
        <w:bottom w:val="none" w:sz="0" w:space="0" w:color="auto"/>
        <w:right w:val="none" w:sz="0" w:space="0" w:color="auto"/>
      </w:divBdr>
    </w:div>
    <w:div w:id="1883900088">
      <w:bodyDiv w:val="1"/>
      <w:marLeft w:val="0"/>
      <w:marRight w:val="0"/>
      <w:marTop w:val="0"/>
      <w:marBottom w:val="0"/>
      <w:divBdr>
        <w:top w:val="none" w:sz="0" w:space="0" w:color="auto"/>
        <w:left w:val="none" w:sz="0" w:space="0" w:color="auto"/>
        <w:bottom w:val="none" w:sz="0" w:space="0" w:color="auto"/>
        <w:right w:val="none" w:sz="0" w:space="0" w:color="auto"/>
      </w:divBdr>
      <w:divsChild>
        <w:div w:id="1837380809">
          <w:marLeft w:val="0"/>
          <w:marRight w:val="0"/>
          <w:marTop w:val="0"/>
          <w:marBottom w:val="0"/>
          <w:divBdr>
            <w:top w:val="none" w:sz="0" w:space="0" w:color="auto"/>
            <w:left w:val="none" w:sz="0" w:space="0" w:color="auto"/>
            <w:bottom w:val="none" w:sz="0" w:space="0" w:color="auto"/>
            <w:right w:val="none" w:sz="0" w:space="0" w:color="auto"/>
          </w:divBdr>
        </w:div>
        <w:div w:id="1257983535">
          <w:marLeft w:val="0"/>
          <w:marRight w:val="0"/>
          <w:marTop w:val="0"/>
          <w:marBottom w:val="0"/>
          <w:divBdr>
            <w:top w:val="none" w:sz="0" w:space="0" w:color="auto"/>
            <w:left w:val="none" w:sz="0" w:space="0" w:color="auto"/>
            <w:bottom w:val="none" w:sz="0" w:space="0" w:color="auto"/>
            <w:right w:val="none" w:sz="0" w:space="0" w:color="auto"/>
          </w:divBdr>
        </w:div>
        <w:div w:id="26419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m.lt/navigation/atvirosedukacineserdves" TargetMode="External"/><Relationship Id="rId3" Type="http://schemas.openxmlformats.org/officeDocument/2006/relationships/settings" Target="settings.xml"/><Relationship Id="rId7" Type="http://schemas.openxmlformats.org/officeDocument/2006/relationships/hyperlink" Target="mailto:info@nm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Neringosmenomokyk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10419</Words>
  <Characters>5940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Ignė Kriščiūnaitė</cp:lastModifiedBy>
  <cp:revision>3</cp:revision>
  <dcterms:created xsi:type="dcterms:W3CDTF">2022-03-05T21:20:00Z</dcterms:created>
  <dcterms:modified xsi:type="dcterms:W3CDTF">2022-04-01T06:27:00Z</dcterms:modified>
</cp:coreProperties>
</file>